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01C5D" w14:textId="77777777" w:rsidR="00930034" w:rsidRDefault="00930034" w:rsidP="008128F5">
      <w:pPr>
        <w:spacing w:line="360" w:lineRule="auto"/>
        <w:rPr>
          <w:b/>
        </w:rPr>
      </w:pPr>
      <w:bookmarkStart w:id="0" w:name="_Hlk146199037"/>
    </w:p>
    <w:bookmarkEnd w:id="0"/>
    <w:p w14:paraId="3E2328BA" w14:textId="7045C469" w:rsidR="00D44A29" w:rsidRPr="005C7908" w:rsidRDefault="00F9528B" w:rsidP="00D44A29">
      <w:pPr>
        <w:spacing w:line="360" w:lineRule="auto"/>
        <w:rPr>
          <w:color w:val="auto"/>
          <w:sz w:val="20"/>
          <w:szCs w:val="20"/>
        </w:rPr>
      </w:pPr>
      <w:proofErr w:type="spellStart"/>
      <w:r w:rsidRPr="005C7908">
        <w:rPr>
          <w:color w:val="auto"/>
          <w:sz w:val="20"/>
          <w:szCs w:val="20"/>
        </w:rPr>
        <w:t>Număr</w:t>
      </w:r>
      <w:proofErr w:type="spellEnd"/>
      <w:r w:rsidRPr="005C7908">
        <w:rPr>
          <w:color w:val="auto"/>
          <w:sz w:val="20"/>
          <w:szCs w:val="20"/>
        </w:rPr>
        <w:t xml:space="preserve"> </w:t>
      </w:r>
      <w:proofErr w:type="spellStart"/>
      <w:r w:rsidRPr="005C7908">
        <w:rPr>
          <w:color w:val="auto"/>
          <w:sz w:val="20"/>
          <w:szCs w:val="20"/>
        </w:rPr>
        <w:t>înregistrare</w:t>
      </w:r>
      <w:proofErr w:type="spellEnd"/>
      <w:r w:rsidRPr="005C7908">
        <w:rPr>
          <w:color w:val="auto"/>
          <w:sz w:val="20"/>
          <w:szCs w:val="20"/>
        </w:rPr>
        <w:t>:</w:t>
      </w:r>
      <w:r w:rsidR="005F3702">
        <w:rPr>
          <w:color w:val="auto"/>
          <w:sz w:val="20"/>
          <w:szCs w:val="20"/>
        </w:rPr>
        <w:t xml:space="preserve"> 2819</w:t>
      </w:r>
      <w:r w:rsidRPr="005C7908">
        <w:rPr>
          <w:color w:val="auto"/>
          <w:sz w:val="20"/>
          <w:szCs w:val="20"/>
        </w:rPr>
        <w:t xml:space="preserve"> /</w:t>
      </w:r>
      <w:r w:rsidR="005F3702">
        <w:rPr>
          <w:color w:val="auto"/>
          <w:sz w:val="20"/>
          <w:szCs w:val="20"/>
        </w:rPr>
        <w:t xml:space="preserve"> 08.10.2025</w:t>
      </w:r>
    </w:p>
    <w:p w14:paraId="2B4FBA10" w14:textId="77777777" w:rsidR="005F3702" w:rsidRDefault="005F3702" w:rsidP="005F3702">
      <w:pPr>
        <w:spacing w:line="360" w:lineRule="auto"/>
        <w:rPr>
          <w:color w:val="auto"/>
          <w:sz w:val="20"/>
          <w:szCs w:val="20"/>
        </w:rPr>
      </w:pPr>
    </w:p>
    <w:p w14:paraId="2CA1C78A" w14:textId="77777777" w:rsidR="005F3702" w:rsidRPr="00A10542" w:rsidRDefault="005F3702" w:rsidP="005F3702">
      <w:pPr>
        <w:jc w:val="right"/>
        <w:rPr>
          <w:b/>
          <w:bCs/>
          <w:color w:val="auto"/>
          <w:sz w:val="24"/>
          <w:szCs w:val="24"/>
        </w:rPr>
      </w:pPr>
      <w:r w:rsidRPr="00A10542">
        <w:rPr>
          <w:b/>
          <w:bCs/>
          <w:color w:val="auto"/>
          <w:sz w:val="24"/>
          <w:szCs w:val="24"/>
        </w:rPr>
        <w:t>APROBAT,</w:t>
      </w:r>
    </w:p>
    <w:p w14:paraId="5570B6CC" w14:textId="77777777" w:rsidR="005F3702" w:rsidRPr="00A10542" w:rsidRDefault="005F3702" w:rsidP="005F3702">
      <w:pPr>
        <w:jc w:val="right"/>
        <w:rPr>
          <w:b/>
          <w:bCs/>
          <w:color w:val="auto"/>
          <w:sz w:val="24"/>
          <w:szCs w:val="24"/>
        </w:rPr>
      </w:pPr>
      <w:r w:rsidRPr="00A10542">
        <w:rPr>
          <w:b/>
          <w:bCs/>
          <w:color w:val="auto"/>
          <w:sz w:val="24"/>
          <w:szCs w:val="24"/>
        </w:rPr>
        <w:t>DIRECTOR,</w:t>
      </w:r>
    </w:p>
    <w:p w14:paraId="60219CC1" w14:textId="77777777" w:rsidR="005F3702" w:rsidRDefault="005F3702" w:rsidP="005F3702">
      <w:pPr>
        <w:jc w:val="right"/>
        <w:rPr>
          <w:b/>
          <w:bCs/>
          <w:color w:val="auto"/>
          <w:sz w:val="24"/>
          <w:szCs w:val="24"/>
        </w:rPr>
      </w:pPr>
      <w:r w:rsidRPr="00A10542">
        <w:rPr>
          <w:b/>
          <w:bCs/>
          <w:color w:val="auto"/>
          <w:sz w:val="24"/>
          <w:szCs w:val="24"/>
        </w:rPr>
        <w:t xml:space="preserve">Prof. dr. Gabriela </w:t>
      </w:r>
      <w:proofErr w:type="spellStart"/>
      <w:r w:rsidRPr="00A10542">
        <w:rPr>
          <w:b/>
          <w:bCs/>
          <w:color w:val="auto"/>
          <w:sz w:val="24"/>
          <w:szCs w:val="24"/>
        </w:rPr>
        <w:t>Țiplic</w:t>
      </w:r>
      <w:proofErr w:type="spellEnd"/>
    </w:p>
    <w:p w14:paraId="0487807E" w14:textId="77777777" w:rsidR="005F3702" w:rsidRDefault="005F3702" w:rsidP="005F3702">
      <w:pPr>
        <w:spacing w:line="360" w:lineRule="auto"/>
        <w:rPr>
          <w:color w:val="auto"/>
          <w:sz w:val="20"/>
          <w:szCs w:val="20"/>
        </w:rPr>
      </w:pPr>
    </w:p>
    <w:p w14:paraId="7931C5FE" w14:textId="0585A8F9" w:rsidR="005C7908" w:rsidRDefault="005C7908" w:rsidP="00D44A29">
      <w:pPr>
        <w:spacing w:line="360" w:lineRule="auto"/>
        <w:rPr>
          <w:sz w:val="20"/>
          <w:szCs w:val="20"/>
        </w:rPr>
      </w:pPr>
    </w:p>
    <w:p w14:paraId="73B00A22" w14:textId="77777777" w:rsidR="005C7908" w:rsidRPr="005D4CBF" w:rsidRDefault="005C7908" w:rsidP="00D44A29">
      <w:pPr>
        <w:spacing w:line="360" w:lineRule="auto"/>
        <w:rPr>
          <w:b/>
          <w:bCs/>
          <w:color w:val="auto"/>
          <w:sz w:val="24"/>
          <w:szCs w:val="24"/>
        </w:rPr>
      </w:pPr>
    </w:p>
    <w:p w14:paraId="6122B623" w14:textId="77777777" w:rsidR="00471E21" w:rsidRPr="00471E21" w:rsidRDefault="00471E21" w:rsidP="00471E21">
      <w:pPr>
        <w:widowControl/>
        <w:autoSpaceDE/>
        <w:autoSpaceDN/>
        <w:jc w:val="center"/>
        <w:rPr>
          <w:rFonts w:ascii="Calibri" w:eastAsia="Times New Roman" w:hAnsi="Calibri" w:cs="Cambria"/>
          <w:b/>
          <w:color w:val="auto"/>
          <w:sz w:val="22"/>
          <w:szCs w:val="22"/>
          <w:lang w:val="ro-RO"/>
        </w:rPr>
      </w:pPr>
      <w:r w:rsidRPr="00471E21">
        <w:rPr>
          <w:rFonts w:ascii="Calibri" w:eastAsia="Times New Roman" w:hAnsi="Calibri" w:cs="Cambria"/>
          <w:b/>
          <w:color w:val="auto"/>
          <w:sz w:val="22"/>
          <w:szCs w:val="22"/>
          <w:lang w:val="ro-RO"/>
        </w:rPr>
        <w:t xml:space="preserve">FORMULAR DE SPECIFICAȚII TEHNICE </w:t>
      </w:r>
    </w:p>
    <w:p w14:paraId="0BB243E5" w14:textId="0D4E47DC" w:rsidR="00471E21" w:rsidRPr="00471E21" w:rsidRDefault="00471E21" w:rsidP="00471E21">
      <w:pPr>
        <w:widowControl/>
        <w:tabs>
          <w:tab w:val="center" w:pos="4510"/>
        </w:tabs>
        <w:autoSpaceDE/>
        <w:autoSpaceDN/>
        <w:rPr>
          <w:rFonts w:ascii="Calibri" w:eastAsia="Times New Roman" w:hAnsi="Calibri" w:cs="Cambria"/>
          <w:b/>
          <w:i/>
          <w:color w:val="FF0000"/>
          <w:sz w:val="22"/>
          <w:szCs w:val="22"/>
          <w:lang w:val="ro-RO"/>
        </w:rPr>
      </w:pPr>
      <w:r w:rsidRPr="00471E21">
        <w:rPr>
          <w:rFonts w:ascii="Calibri" w:eastAsia="Times New Roman" w:hAnsi="Calibri" w:cs="Cambria"/>
          <w:b/>
          <w:color w:val="auto"/>
          <w:sz w:val="22"/>
          <w:szCs w:val="22"/>
          <w:lang w:val="ro-RO"/>
        </w:rPr>
        <w:tab/>
        <w:t xml:space="preserve">                       Achiziția de </w:t>
      </w:r>
      <w:r w:rsidR="00B06C9A" w:rsidRPr="00B06C9A">
        <w:rPr>
          <w:rFonts w:ascii="Calibri" w:eastAsia="Times New Roman" w:hAnsi="Calibri" w:cs="Cambria"/>
          <w:b/>
          <w:color w:val="auto"/>
          <w:sz w:val="22"/>
          <w:szCs w:val="22"/>
        </w:rPr>
        <w:t xml:space="preserve"> </w:t>
      </w:r>
      <w:proofErr w:type="spellStart"/>
      <w:r w:rsidR="00B06C9A" w:rsidRPr="00B06C9A">
        <w:rPr>
          <w:rFonts w:ascii="Calibri" w:eastAsia="Times New Roman" w:hAnsi="Calibri" w:cs="Cambria"/>
          <w:b/>
          <w:color w:val="auto"/>
          <w:sz w:val="22"/>
          <w:szCs w:val="22"/>
        </w:rPr>
        <w:t>echipament</w:t>
      </w:r>
      <w:proofErr w:type="spellEnd"/>
      <w:r w:rsidR="00B06C9A" w:rsidRPr="00B06C9A">
        <w:rPr>
          <w:rFonts w:ascii="Calibri" w:eastAsia="Times New Roman" w:hAnsi="Calibri" w:cs="Cambria"/>
          <w:b/>
          <w:color w:val="auto"/>
          <w:sz w:val="22"/>
          <w:szCs w:val="22"/>
        </w:rPr>
        <w:t xml:space="preserve"> </w:t>
      </w:r>
      <w:proofErr w:type="spellStart"/>
      <w:r w:rsidR="00B06C9A" w:rsidRPr="00B06C9A">
        <w:rPr>
          <w:rFonts w:ascii="Calibri" w:eastAsia="Times New Roman" w:hAnsi="Calibri" w:cs="Cambria"/>
          <w:b/>
          <w:color w:val="auto"/>
          <w:sz w:val="22"/>
          <w:szCs w:val="22"/>
        </w:rPr>
        <w:t>conectare</w:t>
      </w:r>
      <w:proofErr w:type="spellEnd"/>
      <w:r w:rsidR="00B06C9A" w:rsidRPr="00B06C9A">
        <w:rPr>
          <w:rFonts w:ascii="Calibri" w:eastAsia="Times New Roman" w:hAnsi="Calibri" w:cs="Cambria"/>
          <w:b/>
          <w:color w:val="auto"/>
          <w:sz w:val="22"/>
          <w:szCs w:val="22"/>
        </w:rPr>
        <w:t xml:space="preserve"> SMART LABS</w:t>
      </w:r>
    </w:p>
    <w:p w14:paraId="50E3603D" w14:textId="77777777" w:rsidR="00471E21" w:rsidRPr="00471E21" w:rsidRDefault="00471E21" w:rsidP="00471E21">
      <w:pPr>
        <w:widowControl/>
        <w:autoSpaceDE/>
        <w:autoSpaceDN/>
        <w:jc w:val="center"/>
        <w:rPr>
          <w:rFonts w:ascii="Calibri" w:eastAsia="Times New Roman" w:hAnsi="Calibri" w:cs="Cambria"/>
          <w:color w:val="auto"/>
          <w:sz w:val="22"/>
          <w:szCs w:val="22"/>
          <w:lang w:val="ro-RO"/>
        </w:rPr>
      </w:pPr>
      <w:bookmarkStart w:id="1" w:name="_GoBack"/>
      <w:bookmarkEnd w:id="1"/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471E21" w:rsidRPr="00471E21" w14:paraId="0B0743D1" w14:textId="77777777" w:rsidTr="00CE629E">
        <w:tc>
          <w:tcPr>
            <w:tcW w:w="9322" w:type="dxa"/>
          </w:tcPr>
          <w:p w14:paraId="3DEFD8E8" w14:textId="57C351F9" w:rsidR="00471E21" w:rsidRPr="00471E21" w:rsidRDefault="00471E21" w:rsidP="00471E21">
            <w:pPr>
              <w:widowControl/>
              <w:autoSpaceDE/>
              <w:autoSpaceDN/>
              <w:jc w:val="both"/>
              <w:rPr>
                <w:rFonts w:eastAsia="Times New Roman"/>
                <w:color w:val="auto"/>
                <w:sz w:val="22"/>
                <w:szCs w:val="22"/>
                <w:lang w:val="ro-RO"/>
              </w:rPr>
            </w:pPr>
            <w:r w:rsidRPr="00471E21">
              <w:rPr>
                <w:rFonts w:eastAsia="Times New Roman"/>
                <w:b/>
                <w:color w:val="auto"/>
                <w:sz w:val="22"/>
                <w:szCs w:val="22"/>
                <w:lang w:val="ro-RO"/>
              </w:rPr>
              <w:t>Denumirea achiziției:</w:t>
            </w:r>
            <w:r w:rsidRPr="00471E21">
              <w:rPr>
                <w:rFonts w:eastAsia="Times New Roman"/>
                <w:color w:val="auto"/>
                <w:sz w:val="22"/>
                <w:szCs w:val="22"/>
                <w:lang w:val="ro-RO"/>
              </w:rPr>
              <w:t xml:space="preserve"> </w:t>
            </w:r>
            <w:r w:rsidR="00B06C9A">
              <w:rPr>
                <w:rFonts w:eastAsia="Times New Roman"/>
                <w:color w:val="auto"/>
                <w:sz w:val="22"/>
                <w:szCs w:val="22"/>
                <w:lang w:val="ro-RO"/>
              </w:rPr>
              <w:t>E</w:t>
            </w:r>
            <w:proofErr w:type="spellStart"/>
            <w:r w:rsidR="00B06C9A" w:rsidRPr="00B06C9A">
              <w:rPr>
                <w:rFonts w:eastAsia="Times New Roman"/>
                <w:color w:val="auto"/>
                <w:sz w:val="22"/>
                <w:szCs w:val="22"/>
              </w:rPr>
              <w:t>chipament</w:t>
            </w:r>
            <w:proofErr w:type="spellEnd"/>
            <w:r w:rsidR="00B06C9A" w:rsidRPr="00B06C9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06C9A" w:rsidRPr="00B06C9A">
              <w:rPr>
                <w:rFonts w:eastAsia="Times New Roman"/>
                <w:color w:val="auto"/>
                <w:sz w:val="22"/>
                <w:szCs w:val="22"/>
              </w:rPr>
              <w:t>conectare</w:t>
            </w:r>
            <w:proofErr w:type="spellEnd"/>
            <w:r w:rsidR="00B06C9A" w:rsidRPr="00B06C9A">
              <w:rPr>
                <w:rFonts w:eastAsia="Times New Roman"/>
                <w:color w:val="auto"/>
                <w:sz w:val="22"/>
                <w:szCs w:val="22"/>
              </w:rPr>
              <w:t xml:space="preserve"> SMART LABS</w:t>
            </w:r>
            <w:r w:rsidRPr="00471E21">
              <w:rPr>
                <w:rFonts w:eastAsia="Times New Roman"/>
                <w:color w:val="auto"/>
                <w:sz w:val="22"/>
                <w:szCs w:val="22"/>
                <w:lang w:val="ro-RO"/>
              </w:rPr>
              <w:t xml:space="preserve"> pentru proiect: „</w:t>
            </w:r>
            <w:r w:rsidR="00F82CFE" w:rsidRPr="00F82CFE">
              <w:rPr>
                <w:rFonts w:eastAsia="Times New Roman"/>
                <w:color w:val="000000"/>
                <w:sz w:val="22"/>
                <w:szCs w:val="22"/>
              </w:rPr>
              <w:t>ROBOTICA ȘI REALITATEA VIRTUALĂ, ATUURI PENTRU INTEGRAREA PE PIAȚA MUNCII VIITORULUI, ÎN AFACERI DIGITALE INTELIGENTE PRIN MESERII EMERGENTE</w:t>
            </w:r>
            <w:r w:rsidR="00F82CFE" w:rsidRPr="00F82CFE">
              <w:rPr>
                <w:rFonts w:eastAsia="Times New Roman"/>
                <w:color w:val="auto"/>
                <w:sz w:val="22"/>
                <w:szCs w:val="22"/>
                <w:lang w:val="ro-RO"/>
              </w:rPr>
              <w:t xml:space="preserve"> </w:t>
            </w:r>
            <w:r w:rsidRPr="00471E21">
              <w:rPr>
                <w:rFonts w:eastAsia="Times New Roman"/>
                <w:color w:val="auto"/>
                <w:sz w:val="22"/>
                <w:szCs w:val="22"/>
                <w:lang w:val="ro-RO"/>
              </w:rPr>
              <w:t>“</w:t>
            </w:r>
            <w:r w:rsidR="00F82CFE">
              <w:rPr>
                <w:rFonts w:eastAsia="Times New Roman"/>
                <w:color w:val="auto"/>
                <w:sz w:val="22"/>
                <w:szCs w:val="22"/>
              </w:rPr>
              <w:t xml:space="preserve">, </w:t>
            </w:r>
            <w:r w:rsidR="00F82CFE" w:rsidRPr="00F82CFE">
              <w:rPr>
                <w:rFonts w:eastAsia="Times New Roman"/>
                <w:color w:val="auto"/>
                <w:sz w:val="22"/>
                <w:szCs w:val="22"/>
              </w:rPr>
              <w:t xml:space="preserve"> cod F-PNRR-SmartLabs-2023-2730</w:t>
            </w:r>
          </w:p>
          <w:p w14:paraId="35610078" w14:textId="77777777" w:rsidR="00471E21" w:rsidRPr="00471E21" w:rsidRDefault="00471E21" w:rsidP="00471E21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auto"/>
                <w:sz w:val="22"/>
                <w:szCs w:val="22"/>
                <w:lang w:val="ro-RO"/>
              </w:rPr>
            </w:pPr>
          </w:p>
          <w:p w14:paraId="655BBA4F" w14:textId="77777777" w:rsidR="00471E21" w:rsidRPr="00471E21" w:rsidRDefault="00471E21" w:rsidP="00471E21">
            <w:pPr>
              <w:widowControl/>
              <w:autoSpaceDE/>
              <w:autoSpaceDN/>
              <w:jc w:val="both"/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</w:pPr>
            <w:r w:rsidRPr="00471E21"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  <w:t xml:space="preserve">Specificații tehnice solicitate si </w:t>
            </w:r>
            <w:proofErr w:type="spellStart"/>
            <w:r w:rsidRPr="00471E21"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  <w:t>conditii</w:t>
            </w:r>
            <w:proofErr w:type="spellEnd"/>
            <w:r w:rsidRPr="00471E21"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  <w:t xml:space="preserve"> livrare:</w:t>
            </w:r>
          </w:p>
        </w:tc>
      </w:tr>
    </w:tbl>
    <w:p w14:paraId="30C1579B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Detalii specifice, parametri de funcționare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şi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standarde tehnice minim acceptate de către Beneficiar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6"/>
      </w:tblGrid>
      <w:tr w:rsidR="00471E21" w:rsidRPr="00471E21" w14:paraId="411CABBE" w14:textId="77777777" w:rsidTr="00CE629E">
        <w:tc>
          <w:tcPr>
            <w:tcW w:w="9526" w:type="dxa"/>
            <w:vAlign w:val="bottom"/>
          </w:tcPr>
          <w:p w14:paraId="3989890A" w14:textId="26D1E28D" w:rsidR="00941EDC" w:rsidRDefault="00471E21" w:rsidP="00941EDC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471E21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Descriere generală:</w:t>
            </w:r>
            <w:r w:rsidR="00F82CFE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1E21">
              <w:rPr>
                <w:rFonts w:eastAsia="Times New Roman"/>
                <w:color w:val="auto"/>
                <w:sz w:val="24"/>
                <w:szCs w:val="24"/>
                <w:lang w:val="ro-RO"/>
              </w:rPr>
              <w:t>Achizitia</w:t>
            </w:r>
            <w:proofErr w:type="spellEnd"/>
            <w:r w:rsidR="00941EDC">
              <w:rPr>
                <w:rFonts w:eastAsia="Times New Roman"/>
                <w:color w:val="auto"/>
                <w:sz w:val="24"/>
                <w:szCs w:val="24"/>
                <w:lang w:val="ro-RO"/>
              </w:rPr>
              <w:t xml:space="preserve"> de</w:t>
            </w:r>
            <w:r w:rsid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r w:rsidR="00B06C9A" w:rsidRPr="00B06C9A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06C9A" w:rsidRPr="00B06C9A">
              <w:rPr>
                <w:rFonts w:eastAsia="Times New Roman"/>
                <w:color w:val="auto"/>
                <w:sz w:val="24"/>
                <w:szCs w:val="24"/>
              </w:rPr>
              <w:t>echipament</w:t>
            </w:r>
            <w:proofErr w:type="spellEnd"/>
            <w:r w:rsidR="00B06C9A" w:rsidRPr="00B06C9A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06C9A" w:rsidRPr="00B06C9A">
              <w:rPr>
                <w:rFonts w:eastAsia="Times New Roman"/>
                <w:color w:val="auto"/>
                <w:sz w:val="24"/>
                <w:szCs w:val="24"/>
              </w:rPr>
              <w:t>conectare</w:t>
            </w:r>
            <w:proofErr w:type="spellEnd"/>
            <w:r w:rsidR="00B06C9A" w:rsidRPr="00B06C9A">
              <w:rPr>
                <w:rFonts w:eastAsia="Times New Roman"/>
                <w:color w:val="auto"/>
                <w:sz w:val="24"/>
                <w:szCs w:val="24"/>
              </w:rPr>
              <w:t xml:space="preserve"> SMART LABS</w:t>
            </w:r>
            <w:r w:rsidR="00941EDC">
              <w:rPr>
                <w:rFonts w:eastAsia="Times New Roman"/>
                <w:color w:val="auto"/>
                <w:sz w:val="24"/>
                <w:szCs w:val="24"/>
              </w:rPr>
              <w:t>:</w:t>
            </w:r>
          </w:p>
          <w:p w14:paraId="5CECFB49" w14:textId="66B859F2" w:rsidR="00B06C9A" w:rsidRPr="00941EDC" w:rsidRDefault="00B06C9A" w:rsidP="00941EDC">
            <w:pPr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B06C9A">
              <w:rPr>
                <w:rFonts w:eastAsia="Times New Roman"/>
                <w:color w:val="auto"/>
                <w:sz w:val="24"/>
                <w:szCs w:val="24"/>
              </w:rPr>
              <w:t>Echipamente</w:t>
            </w:r>
            <w:proofErr w:type="spellEnd"/>
            <w:r w:rsidRPr="00B06C9A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color w:val="auto"/>
                <w:sz w:val="24"/>
                <w:szCs w:val="24"/>
              </w:rPr>
              <w:t>pentru</w:t>
            </w:r>
            <w:proofErr w:type="spellEnd"/>
            <w:r w:rsidRPr="00B06C9A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color w:val="auto"/>
                <w:sz w:val="24"/>
                <w:szCs w:val="24"/>
              </w:rPr>
              <w:t>conectarea</w:t>
            </w:r>
            <w:proofErr w:type="spellEnd"/>
            <w:r w:rsidRPr="00B06C9A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color w:val="auto"/>
                <w:sz w:val="24"/>
                <w:szCs w:val="24"/>
              </w:rPr>
              <w:t>dispozitivelor</w:t>
            </w:r>
            <w:proofErr w:type="spellEnd"/>
            <w:r w:rsidRPr="00B06C9A">
              <w:rPr>
                <w:rFonts w:eastAsia="Times New Roman"/>
                <w:color w:val="auto"/>
                <w:sz w:val="24"/>
                <w:szCs w:val="24"/>
              </w:rPr>
              <w:t xml:space="preserve"> la </w:t>
            </w:r>
            <w:proofErr w:type="spellStart"/>
            <w:r w:rsidRPr="00B06C9A">
              <w:rPr>
                <w:rFonts w:eastAsia="Times New Roman"/>
                <w:color w:val="auto"/>
                <w:sz w:val="24"/>
                <w:szCs w:val="24"/>
              </w:rPr>
              <w:t>rețeaua</w:t>
            </w:r>
            <w:proofErr w:type="spellEnd"/>
            <w:r w:rsidRPr="00B06C9A">
              <w:rPr>
                <w:rFonts w:eastAsia="Times New Roman"/>
                <w:color w:val="auto"/>
                <w:sz w:val="24"/>
                <w:szCs w:val="24"/>
              </w:rPr>
              <w:t xml:space="preserve"> de </w:t>
            </w:r>
            <w:proofErr w:type="spellStart"/>
            <w:r w:rsidRPr="00B06C9A">
              <w:rPr>
                <w:rFonts w:eastAsia="Times New Roman"/>
                <w:color w:val="auto"/>
                <w:sz w:val="24"/>
                <w:szCs w:val="24"/>
              </w:rPr>
              <w:t>comunicații</w:t>
            </w:r>
            <w:proofErr w:type="spellEnd"/>
            <w:r w:rsidRPr="00B06C9A">
              <w:rPr>
                <w:rFonts w:eastAsia="Times New Roman"/>
                <w:color w:val="auto"/>
                <w:sz w:val="24"/>
                <w:szCs w:val="24"/>
              </w:rPr>
              <w:t xml:space="preserve"> a UIP/UC</w:t>
            </w:r>
          </w:p>
          <w:p w14:paraId="6EF8F211" w14:textId="77777777" w:rsidR="006F3735" w:rsidRPr="006F3735" w:rsidRDefault="006F3735" w:rsidP="006F3735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Componenta software,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formată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din:</w:t>
            </w:r>
          </w:p>
          <w:p w14:paraId="5F6B636B" w14:textId="77777777" w:rsidR="006F3735" w:rsidRPr="006F3735" w:rsidRDefault="006F3735" w:rsidP="006F3735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o Software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proprietar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preinstalat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programele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specifice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necesare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funcționării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echipamentelor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electronice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și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sistemele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de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operare</w:t>
            </w:r>
            <w:proofErr w:type="spellEnd"/>
          </w:p>
          <w:p w14:paraId="78127A91" w14:textId="77777777" w:rsidR="00471E21" w:rsidRDefault="006F3735" w:rsidP="002A23F2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o Software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educațional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specific,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conținut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educațional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6F3735">
              <w:rPr>
                <w:rFonts w:eastAsia="Times New Roman"/>
                <w:color w:val="auto"/>
                <w:sz w:val="24"/>
                <w:szCs w:val="24"/>
              </w:rPr>
              <w:t>platforme</w:t>
            </w:r>
            <w:proofErr w:type="spellEnd"/>
            <w:r w:rsidRPr="006F3735">
              <w:rPr>
                <w:rFonts w:eastAsia="Times New Roman"/>
                <w:color w:val="auto"/>
                <w:sz w:val="24"/>
                <w:szCs w:val="24"/>
              </w:rPr>
              <w:t xml:space="preserve"> de e-learning</w:t>
            </w:r>
            <w:r>
              <w:rPr>
                <w:rFonts w:eastAsia="Times New Roman"/>
                <w:color w:val="auto"/>
                <w:sz w:val="24"/>
                <w:szCs w:val="24"/>
              </w:rPr>
              <w:t xml:space="preserve">. </w:t>
            </w:r>
          </w:p>
          <w:p w14:paraId="044AB55F" w14:textId="22898BB7" w:rsidR="002A23F2" w:rsidRPr="00471E21" w:rsidRDefault="002A23F2" w:rsidP="002A23F2">
            <w:pPr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color w:val="auto"/>
                <w:sz w:val="24"/>
                <w:szCs w:val="24"/>
              </w:rPr>
              <w:t xml:space="preserve">Se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va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asigura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conectarea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tuturor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echipamentelor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laboratoarelor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inteligente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>.</w:t>
            </w:r>
          </w:p>
        </w:tc>
      </w:tr>
      <w:tr w:rsidR="00471E21" w:rsidRPr="00471E21" w14:paraId="060A4933" w14:textId="77777777" w:rsidTr="00CE629E">
        <w:tc>
          <w:tcPr>
            <w:tcW w:w="9526" w:type="dxa"/>
            <w:vAlign w:val="bottom"/>
          </w:tcPr>
          <w:p w14:paraId="35F671BD" w14:textId="021E314D" w:rsidR="0012244B" w:rsidRDefault="0012244B" w:rsidP="0012244B">
            <w:pP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Denumire produse</w:t>
            </w:r>
            <w:r w:rsidR="00A67C93"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 xml:space="preserve"> LABORATOR 1 </w:t>
            </w: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:</w:t>
            </w:r>
          </w:p>
          <w:p w14:paraId="0E21513B" w14:textId="77777777" w:rsidR="00CD1736" w:rsidRDefault="00B06C9A" w:rsidP="00AD1A14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proofErr w:type="spellStart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Specificatii</w:t>
            </w:r>
            <w:proofErr w:type="spellEnd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tehnice</w:t>
            </w:r>
            <w:proofErr w:type="spellEnd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minimale</w:t>
            </w:r>
            <w:proofErr w:type="spellEnd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: </w:t>
            </w:r>
          </w:p>
          <w:p w14:paraId="1F72E5B6" w14:textId="77777777" w:rsidR="00CD1736" w:rsidRDefault="00CD1736" w:rsidP="00AD1A14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1. </w:t>
            </w:r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Router </w:t>
            </w:r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Layer 7 Firewall</w:t>
            </w:r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,</w:t>
            </w:r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Multi-WAN, port WAN de 2,5 </w:t>
            </w:r>
            <w:proofErr w:type="spellStart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Gbps</w:t>
            </w:r>
            <w:proofErr w:type="spellEnd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Rutare</w:t>
            </w:r>
            <w:proofErr w:type="spellEnd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de 1 </w:t>
            </w:r>
            <w:proofErr w:type="spellStart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Gbps</w:t>
            </w:r>
            <w:proofErr w:type="spellEnd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cu IDS/IPS, LAN: (4) </w:t>
            </w:r>
            <w:proofErr w:type="spellStart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porturi</w:t>
            </w:r>
            <w:proofErr w:type="spellEnd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GbE</w:t>
            </w:r>
            <w:proofErr w:type="spellEnd"/>
            <w:r w:rsidR="00EE4902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RJ45</w:t>
            </w:r>
            <w:r w:rsid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r w:rsidR="000F5B06"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Management</w:t>
            </w:r>
            <w:r w:rsidR="00B06C9A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- 1 </w:t>
            </w:r>
            <w:proofErr w:type="spellStart"/>
            <w:r w:rsidR="00B06C9A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  <w:r w:rsidR="00B06C9A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</w:p>
          <w:p w14:paraId="05A6D7F7" w14:textId="77777777" w:rsidR="00CD1736" w:rsidRDefault="00CD1736" w:rsidP="00AD1A14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2.</w:t>
            </w:r>
            <w:r w:rsidR="000F5B06"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Switch Layer 2, 8-port GbE PoE, Management</w:t>
            </w:r>
            <w:r w:rsidR="00B06C9A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- </w:t>
            </w:r>
            <w:r w:rsid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1</w:t>
            </w:r>
            <w:r w:rsidR="00B06C9A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06C9A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  <w:r w:rsid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</w:p>
          <w:p w14:paraId="7091BC32" w14:textId="77777777" w:rsidR="00CD1736" w:rsidRDefault="00CD1736" w:rsidP="00AD1A14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3.</w:t>
            </w:r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Access Point Wi-Fi 7, Wireless Meshing, 1 port 2.5 GbE</w:t>
            </w:r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r w:rsidR="009337AD"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Management</w:t>
            </w:r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– 4 </w:t>
            </w:r>
            <w:proofErr w:type="spellStart"/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</w:p>
          <w:p w14:paraId="5FC624D9" w14:textId="21EDADF9" w:rsidR="0012244B" w:rsidRDefault="00CD1736" w:rsidP="00AD1A14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lastRenderedPageBreak/>
              <w:t>4.</w:t>
            </w:r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Media Converter 1 port SFP, 1 port RJ45, 24V </w:t>
            </w:r>
            <w:proofErr w:type="spellStart"/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PoE</w:t>
            </w:r>
            <w:proofErr w:type="spellEnd"/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37AD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pasiv</w:t>
            </w:r>
            <w:proofErr w:type="spellEnd"/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– 1 </w:t>
            </w:r>
            <w:proofErr w:type="spellStart"/>
            <w:r w:rsid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</w:p>
          <w:p w14:paraId="0387A67A" w14:textId="64425510" w:rsidR="00471E21" w:rsidRPr="00471E21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Garantie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12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luni</w:t>
            </w:r>
            <w:proofErr w:type="spellEnd"/>
          </w:p>
        </w:tc>
      </w:tr>
      <w:tr w:rsidR="00471E21" w:rsidRPr="00471E21" w14:paraId="4564CAEC" w14:textId="77777777" w:rsidTr="00CE629E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C283" w14:textId="11C1BC42" w:rsidR="00A67C93" w:rsidRDefault="00AD1A14" w:rsidP="00A67C93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lastRenderedPageBreak/>
              <w:t>Denumire produs</w:t>
            </w:r>
            <w:r w:rsidR="002A23F2"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e</w:t>
            </w: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 xml:space="preserve"> </w:t>
            </w:r>
            <w:r w:rsidR="00A67C93"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 xml:space="preserve">LABORATOR </w:t>
            </w: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2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: </w:t>
            </w:r>
          </w:p>
          <w:p w14:paraId="25F45810" w14:textId="77777777" w:rsidR="00CD1736" w:rsidRDefault="00B06C9A" w:rsidP="00CD1736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proofErr w:type="spellStart"/>
            <w:r w:rsidRPr="00B06C9A">
              <w:rPr>
                <w:rFonts w:eastAsia="Times New Roman"/>
                <w:i/>
                <w:color w:val="auto"/>
                <w:sz w:val="24"/>
                <w:szCs w:val="24"/>
              </w:rPr>
              <w:t>Specificatii</w:t>
            </w:r>
            <w:proofErr w:type="spellEnd"/>
            <w:r w:rsidRPr="00B06C9A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i/>
                <w:color w:val="auto"/>
                <w:sz w:val="24"/>
                <w:szCs w:val="24"/>
              </w:rPr>
              <w:t>tehnice</w:t>
            </w:r>
            <w:proofErr w:type="spellEnd"/>
            <w:r w:rsidRPr="00B06C9A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i/>
                <w:color w:val="auto"/>
                <w:sz w:val="24"/>
                <w:szCs w:val="24"/>
              </w:rPr>
              <w:t>minimale</w:t>
            </w:r>
            <w:proofErr w:type="spellEnd"/>
            <w:r w:rsidRPr="00B06C9A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</w:t>
            </w:r>
            <w:r w:rsidR="00CD173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1. </w:t>
            </w:r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Router </w:t>
            </w:r>
            <w:r w:rsidR="00CD1736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Layer 7 Firewall</w:t>
            </w:r>
            <w:r w:rsidR="00CD173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,</w:t>
            </w:r>
            <w:r w:rsidR="00CD1736"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Multi-WAN, port WAN de 2,5 </w:t>
            </w:r>
            <w:proofErr w:type="spellStart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Gbps</w:t>
            </w:r>
            <w:proofErr w:type="spellEnd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Rutare</w:t>
            </w:r>
            <w:proofErr w:type="spellEnd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de 1 </w:t>
            </w:r>
            <w:proofErr w:type="spellStart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Gbps</w:t>
            </w:r>
            <w:proofErr w:type="spellEnd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cu IDS/IPS, LAN: (4) </w:t>
            </w:r>
            <w:proofErr w:type="spellStart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porturi</w:t>
            </w:r>
            <w:proofErr w:type="spellEnd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GbE</w:t>
            </w:r>
            <w:proofErr w:type="spellEnd"/>
            <w:r w:rsidR="00CD1736" w:rsidRPr="00EE4902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RJ45</w:t>
            </w:r>
            <w:r w:rsidR="00CD173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r w:rsidR="00CD1736"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Management</w:t>
            </w:r>
            <w:r w:rsidR="00CD1736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- 1 </w:t>
            </w:r>
            <w:proofErr w:type="spellStart"/>
            <w:r w:rsidR="00CD1736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  <w:r w:rsidR="00CD1736"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</w:p>
          <w:p w14:paraId="29E33661" w14:textId="77777777" w:rsidR="00CD1736" w:rsidRDefault="00CD1736" w:rsidP="00CD1736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2.</w:t>
            </w:r>
            <w:r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Switch Layer 2, 8-port </w:t>
            </w:r>
            <w:proofErr w:type="spellStart"/>
            <w:r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GbE</w:t>
            </w:r>
            <w:proofErr w:type="spellEnd"/>
            <w:r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PoE</w:t>
            </w:r>
            <w:proofErr w:type="spellEnd"/>
            <w:r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, Management</w:t>
            </w:r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1</w:t>
            </w:r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06C9A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</w:p>
          <w:p w14:paraId="0CA9F58B" w14:textId="77777777" w:rsidR="00CD1736" w:rsidRDefault="00CD1736" w:rsidP="00CD1736">
            <w:pPr>
              <w:rPr>
                <w:rFonts w:eastAsia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3.</w:t>
            </w:r>
            <w:r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Access Point Wi-Fi 7, Wireless Meshing, 1 port 2.5 </w:t>
            </w:r>
            <w:proofErr w:type="spellStart"/>
            <w:r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GbE</w:t>
            </w:r>
            <w:proofErr w:type="spellEnd"/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r w:rsidRPr="000F5B06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Management</w:t>
            </w: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– 4 </w:t>
            </w:r>
            <w:proofErr w:type="spellStart"/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</w:p>
          <w:p w14:paraId="6F3D81DA" w14:textId="77777777" w:rsidR="00CD1736" w:rsidRDefault="00CD1736" w:rsidP="00CD1736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4.</w:t>
            </w:r>
            <w:r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Media Converter 1 port SFP, 1 port RJ45, 24V </w:t>
            </w:r>
            <w:proofErr w:type="spellStart"/>
            <w:r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PoE</w:t>
            </w:r>
            <w:proofErr w:type="spellEnd"/>
            <w:r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337AD"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pasiv</w:t>
            </w:r>
            <w:proofErr w:type="spellEnd"/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 xml:space="preserve"> – 1 </w:t>
            </w:r>
            <w:proofErr w:type="spellStart"/>
            <w:r>
              <w:rPr>
                <w:rFonts w:eastAsia="Times New Roman"/>
                <w:i/>
                <w:iCs/>
                <w:color w:val="auto"/>
                <w:sz w:val="24"/>
                <w:szCs w:val="24"/>
              </w:rPr>
              <w:t>buc</w:t>
            </w:r>
            <w:proofErr w:type="spellEnd"/>
          </w:p>
          <w:p w14:paraId="53A6E9D1" w14:textId="25AB766B" w:rsidR="00B06C9A" w:rsidRPr="00C57D4A" w:rsidRDefault="00CD1736" w:rsidP="00CD1736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Garantie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12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luni</w:t>
            </w:r>
            <w:proofErr w:type="spellEnd"/>
          </w:p>
        </w:tc>
      </w:tr>
    </w:tbl>
    <w:p w14:paraId="088BF77D" w14:textId="77777777" w:rsidR="002A23F2" w:rsidRDefault="002A23F2" w:rsidP="00471E21">
      <w:pPr>
        <w:rPr>
          <w:rFonts w:eastAsia="Times New Roman"/>
          <w:color w:val="auto"/>
          <w:sz w:val="24"/>
          <w:szCs w:val="24"/>
          <w:lang w:val="ro-RO"/>
        </w:rPr>
      </w:pPr>
    </w:p>
    <w:p w14:paraId="03ABDC8E" w14:textId="505FDC1C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>Livrarea</w:t>
      </w:r>
      <w:r w:rsidR="00A67C93">
        <w:rPr>
          <w:rFonts w:eastAsia="Times New Roman"/>
          <w:color w:val="auto"/>
          <w:sz w:val="24"/>
          <w:szCs w:val="24"/>
          <w:lang w:val="ro-RO"/>
        </w:rPr>
        <w:t>, instalarea</w:t>
      </w: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si transport la sediul Colegiului Economic Administrativ Municipiul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Iasi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, str.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Sararie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nr. 35,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Judetul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Iasi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</w:t>
      </w:r>
    </w:p>
    <w:p w14:paraId="7338EA0E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Termen livrare – max. 30 zile de la data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semnarii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contractului</w:t>
      </w:r>
    </w:p>
    <w:p w14:paraId="5F002A9B" w14:textId="77777777" w:rsidR="00335864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Etichetare si ambalare – se va asigura etichetarea conform manualului de etichetare vizuala </w:t>
      </w:r>
      <w:r w:rsidR="00335864">
        <w:rPr>
          <w:rFonts w:eastAsia="Times New Roman"/>
          <w:color w:val="auto"/>
          <w:sz w:val="24"/>
          <w:szCs w:val="24"/>
          <w:lang w:val="ro-RO"/>
        </w:rPr>
        <w:t xml:space="preserve">PNRR. </w:t>
      </w:r>
    </w:p>
    <w:p w14:paraId="40095437" w14:textId="46CA6E8E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Instalare, testare, punere in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functiune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daca este </w:t>
      </w:r>
      <w:r w:rsidR="002A23F2">
        <w:rPr>
          <w:rFonts w:eastAsia="Times New Roman"/>
          <w:color w:val="auto"/>
          <w:sz w:val="24"/>
          <w:szCs w:val="24"/>
          <w:lang w:val="ro-RO"/>
        </w:rPr>
        <w:t>cazul – in 5 zile de la livrare</w:t>
      </w:r>
      <w:r w:rsidRPr="00471E21">
        <w:rPr>
          <w:rFonts w:eastAsia="Times New Roman"/>
          <w:color w:val="auto"/>
          <w:sz w:val="24"/>
          <w:szCs w:val="24"/>
          <w:lang w:val="ro-RO"/>
        </w:rPr>
        <w:t>.</w:t>
      </w:r>
    </w:p>
    <w:p w14:paraId="40F086C4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Achiziția va respecta principul DNSH și va avea un impact redus asupra mediului, pe durata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intregului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ciclu de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viata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al acestora, in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comparatie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cu bunurile si serviciile cu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aceeasi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functie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primara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achizitionate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altfel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decat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prin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achizitii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ecologice.</w:t>
      </w:r>
    </w:p>
    <w:p w14:paraId="666EDD4D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Se va completa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declaratia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DNSH si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declaratia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privind recuperarea ambalajelor.</w:t>
      </w:r>
    </w:p>
    <w:p w14:paraId="462CB37B" w14:textId="630F8961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Se vor asigura servicii </w:t>
      </w:r>
      <w:r w:rsidR="002A23F2">
        <w:rPr>
          <w:rFonts w:eastAsia="Times New Roman"/>
          <w:color w:val="auto"/>
          <w:sz w:val="24"/>
          <w:szCs w:val="24"/>
          <w:lang w:val="ro-RO"/>
        </w:rPr>
        <w:t xml:space="preserve">de montaj și </w:t>
      </w:r>
      <w:proofErr w:type="spellStart"/>
      <w:r w:rsidR="002A23F2">
        <w:rPr>
          <w:rFonts w:eastAsia="Times New Roman"/>
          <w:color w:val="auto"/>
          <w:sz w:val="24"/>
          <w:szCs w:val="24"/>
          <w:lang w:val="ro-RO"/>
        </w:rPr>
        <w:t>functionare</w:t>
      </w:r>
      <w:proofErr w:type="spellEnd"/>
      <w:r w:rsidR="002A23F2">
        <w:rPr>
          <w:rFonts w:eastAsia="Times New Roman"/>
          <w:color w:val="auto"/>
          <w:sz w:val="24"/>
          <w:szCs w:val="24"/>
          <w:lang w:val="ro-RO"/>
        </w:rPr>
        <w:t xml:space="preserve"> a tuturor elementelor,</w:t>
      </w: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instructaj privind utilizarea.</w:t>
      </w:r>
    </w:p>
    <w:p w14:paraId="343FF45A" w14:textId="77777777" w:rsidR="00471E21" w:rsidRPr="00471E21" w:rsidRDefault="00471E21" w:rsidP="00471E21">
      <w:pPr>
        <w:tabs>
          <w:tab w:val="left" w:pos="4205"/>
        </w:tabs>
        <w:rPr>
          <w:rFonts w:ascii="Times New Roman" w:eastAsia="Times New Roman" w:hAnsi="Times New Roman" w:cs="Times New Roman"/>
          <w:color w:val="auto"/>
          <w:sz w:val="22"/>
          <w:szCs w:val="22"/>
          <w:lang w:val="ro-RO"/>
        </w:rPr>
      </w:pPr>
      <w:r w:rsidRPr="00471E21">
        <w:rPr>
          <w:rFonts w:ascii="Times New Roman" w:eastAsia="Times New Roman" w:hAnsi="Times New Roman" w:cs="Times New Roman"/>
          <w:color w:val="auto"/>
          <w:sz w:val="22"/>
          <w:szCs w:val="22"/>
          <w:lang w:val="ro-RO"/>
        </w:rPr>
        <w:tab/>
      </w:r>
    </w:p>
    <w:p w14:paraId="2DA8E709" w14:textId="78594D19" w:rsidR="00646F2D" w:rsidRDefault="00646F2D" w:rsidP="005F3702">
      <w:pPr>
        <w:spacing w:line="360" w:lineRule="auto"/>
        <w:rPr>
          <w:b/>
          <w:bCs/>
          <w:color w:val="auto"/>
          <w:sz w:val="24"/>
          <w:szCs w:val="24"/>
        </w:rPr>
      </w:pPr>
    </w:p>
    <w:p w14:paraId="5FEA61AA" w14:textId="77777777" w:rsidR="005F3702" w:rsidRPr="00603C11" w:rsidRDefault="005F3702" w:rsidP="005F3702">
      <w:pPr>
        <w:rPr>
          <w:rFonts w:eastAsia="Times New Roman"/>
          <w:color w:val="auto"/>
          <w:sz w:val="24"/>
          <w:szCs w:val="24"/>
          <w:lang w:val="ro-RO"/>
        </w:rPr>
      </w:pPr>
      <w:r w:rsidRPr="00603C11">
        <w:rPr>
          <w:rFonts w:eastAsia="Times New Roman"/>
          <w:color w:val="auto"/>
          <w:sz w:val="24"/>
          <w:szCs w:val="24"/>
          <w:lang w:val="ro-RO"/>
        </w:rPr>
        <w:t xml:space="preserve">Prof responsabil Informatică,                           </w:t>
      </w:r>
      <w:r w:rsidRPr="00603C11">
        <w:rPr>
          <w:rFonts w:eastAsia="Times New Roman"/>
          <w:color w:val="auto"/>
          <w:sz w:val="24"/>
          <w:szCs w:val="24"/>
          <w:lang w:val="ro-RO"/>
        </w:rPr>
        <w:tab/>
      </w:r>
      <w:r w:rsidRPr="00603C11">
        <w:rPr>
          <w:rFonts w:eastAsia="Times New Roman"/>
          <w:color w:val="auto"/>
          <w:sz w:val="24"/>
          <w:szCs w:val="24"/>
          <w:lang w:val="ro-RO"/>
        </w:rPr>
        <w:tab/>
      </w:r>
      <w:r w:rsidRPr="00603C11">
        <w:rPr>
          <w:rFonts w:eastAsia="Times New Roman"/>
          <w:color w:val="auto"/>
          <w:sz w:val="24"/>
          <w:szCs w:val="24"/>
          <w:lang w:val="ro-RO"/>
        </w:rPr>
        <w:tab/>
        <w:t xml:space="preserve"> </w:t>
      </w:r>
    </w:p>
    <w:p w14:paraId="3DB18EA6" w14:textId="77777777" w:rsidR="005F3702" w:rsidRDefault="005F3702" w:rsidP="005F3702">
      <w:pPr>
        <w:rPr>
          <w:rFonts w:eastAsia="Times New Roman"/>
          <w:color w:val="auto"/>
          <w:sz w:val="24"/>
          <w:szCs w:val="24"/>
          <w:lang w:val="ro-RO"/>
        </w:rPr>
      </w:pPr>
      <w:r w:rsidRPr="00603C11">
        <w:rPr>
          <w:rFonts w:eastAsia="Times New Roman"/>
          <w:color w:val="auto"/>
          <w:sz w:val="24"/>
          <w:szCs w:val="24"/>
          <w:lang w:val="ro-RO"/>
        </w:rPr>
        <w:t xml:space="preserve">Prof. Daniela  </w:t>
      </w:r>
      <w:proofErr w:type="spellStart"/>
      <w:r w:rsidRPr="00603C11">
        <w:rPr>
          <w:rFonts w:eastAsia="Times New Roman"/>
          <w:color w:val="auto"/>
          <w:sz w:val="24"/>
          <w:szCs w:val="24"/>
          <w:lang w:val="ro-RO"/>
        </w:rPr>
        <w:t>Lupuleasa</w:t>
      </w:r>
      <w:proofErr w:type="spellEnd"/>
      <w:r w:rsidRPr="00603C11">
        <w:rPr>
          <w:rFonts w:eastAsia="Times New Roman"/>
          <w:color w:val="auto"/>
          <w:sz w:val="24"/>
          <w:szCs w:val="24"/>
          <w:lang w:val="ro-RO"/>
        </w:rPr>
        <w:t xml:space="preserve">  </w:t>
      </w:r>
    </w:p>
    <w:p w14:paraId="14EFB238" w14:textId="4A94C4D1" w:rsidR="005F3702" w:rsidRDefault="005F3702" w:rsidP="005F3702">
      <w:pPr>
        <w:spacing w:line="360" w:lineRule="auto"/>
        <w:rPr>
          <w:b/>
          <w:bCs/>
          <w:color w:val="auto"/>
          <w:sz w:val="24"/>
          <w:szCs w:val="24"/>
        </w:rPr>
      </w:pPr>
    </w:p>
    <w:p w14:paraId="484F61CA" w14:textId="77777777" w:rsidR="005F3702" w:rsidRPr="005D4CBF" w:rsidRDefault="005F3702" w:rsidP="005F3702">
      <w:pPr>
        <w:spacing w:line="360" w:lineRule="auto"/>
        <w:rPr>
          <w:b/>
          <w:bCs/>
          <w:color w:val="auto"/>
          <w:sz w:val="24"/>
          <w:szCs w:val="24"/>
        </w:rPr>
      </w:pPr>
    </w:p>
    <w:sectPr w:rsidR="005F3702" w:rsidRPr="005D4CBF" w:rsidSect="007D0952">
      <w:headerReference w:type="default" r:id="rId8"/>
      <w:footerReference w:type="default" r:id="rId9"/>
      <w:type w:val="continuous"/>
      <w:pgSz w:w="11910" w:h="16840"/>
      <w:pgMar w:top="1440" w:right="711" w:bottom="144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6C968" w14:textId="77777777" w:rsidR="008A3BC4" w:rsidRDefault="008A3BC4" w:rsidP="00121798">
      <w:r>
        <w:separator/>
      </w:r>
    </w:p>
  </w:endnote>
  <w:endnote w:type="continuationSeparator" w:id="0">
    <w:p w14:paraId="4D2EC002" w14:textId="77777777" w:rsidR="008A3BC4" w:rsidRDefault="008A3BC4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E00002E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FA43" w14:textId="77777777" w:rsidR="004E557A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</w:p>
  <w:p w14:paraId="7AF01DD2" w14:textId="77777777" w:rsidR="004E557A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</w:p>
  <w:p w14:paraId="0280B230" w14:textId="77777777" w:rsidR="004E557A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</w:p>
  <w:p w14:paraId="1D66B7F6" w14:textId="106EB775" w:rsidR="004E557A" w:rsidRPr="00121798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  <w:proofErr w:type="spellStart"/>
    <w:r w:rsidRPr="00121798">
      <w:rPr>
        <w:rFonts w:ascii="Calibri" w:eastAsia="Calibri" w:hAnsi="Calibri"/>
        <w:kern w:val="2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acestui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în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poziţia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Uniunii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Europene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sau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>.</w:t>
    </w:r>
  </w:p>
  <w:p w14:paraId="08AC23D3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kern w:val="2"/>
        <w14:ligatures w14:val="standardContextual"/>
      </w:rPr>
    </w:pPr>
    <w:r w:rsidRPr="00121798">
      <w:rPr>
        <w:rFonts w:ascii="Calibri" w:eastAsia="Calibri" w:hAnsi="Calibri"/>
        <w:noProof/>
        <w:kern w:val="2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1782005056" name="Picture 17820050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kern w:val="2"/>
        <w:sz w:val="24"/>
        <w:szCs w:val="24"/>
        <w14:ligatures w14:val="standardContextual"/>
      </w:rPr>
    </w:pPr>
  </w:p>
  <w:p w14:paraId="0FD4AE7C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14:ligatures w14:val="standardContextual"/>
      </w:rPr>
    </w:pPr>
    <w:proofErr w:type="gram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”PNRR</w:t>
    </w:r>
    <w:proofErr w:type="gram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.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Uniunea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”</w:t>
    </w:r>
  </w:p>
  <w:p w14:paraId="6D3677B4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14:ligatures w14:val="standardContextual"/>
      </w:rPr>
    </w:pPr>
  </w:p>
  <w:p w14:paraId="5D9B181E" w14:textId="77777777" w:rsidR="004E557A" w:rsidRPr="00121798" w:rsidRDefault="008A3BC4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14:ligatures w14:val="standardContextual"/>
      </w:rPr>
    </w:pPr>
    <w:hyperlink r:id="rId2" w:history="1">
      <w:r w:rsidR="004E557A" w:rsidRPr="00121798">
        <w:rPr>
          <w:rFonts w:ascii="Roboto" w:eastAsia="Calibri" w:hAnsi="Roboto"/>
          <w:color w:val="0563C1"/>
          <w:kern w:val="2"/>
          <w14:ligatures w14:val="standardContextual"/>
        </w:rPr>
        <w:t>https://mfe.gov.ro/pnrr/</w:t>
      </w:r>
    </w:hyperlink>
    <w:r w:rsidR="004E557A" w:rsidRPr="00121798">
      <w:rPr>
        <w:rFonts w:ascii="Roboto" w:eastAsia="Calibri" w:hAnsi="Roboto"/>
        <w:kern w:val="2"/>
        <w14:ligatures w14:val="standardContextual"/>
      </w:rPr>
      <w:t xml:space="preserve">                        </w:t>
    </w:r>
    <w:hyperlink r:id="rId3" w:history="1">
      <w:r w:rsidR="004E557A" w:rsidRPr="00121798">
        <w:rPr>
          <w:rFonts w:ascii="Roboto" w:eastAsia="Calibri" w:hAnsi="Roboto"/>
          <w:color w:val="0563C1"/>
          <w:kern w:val="2"/>
          <w14:ligatures w14:val="standardContextual"/>
        </w:rPr>
        <w:t>https://www.facebook.com/PNRROficial/</w:t>
      </w:r>
    </w:hyperlink>
  </w:p>
  <w:p w14:paraId="589DFB4A" w14:textId="1CDA6A81" w:rsidR="004E557A" w:rsidRDefault="004E557A">
    <w:pPr>
      <w:pStyle w:val="Footer"/>
    </w:pPr>
  </w:p>
  <w:p w14:paraId="14EF4755" w14:textId="77777777" w:rsidR="004E557A" w:rsidRDefault="004E55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3B890" w14:textId="77777777" w:rsidR="008A3BC4" w:rsidRDefault="008A3BC4" w:rsidP="00121798">
      <w:r>
        <w:separator/>
      </w:r>
    </w:p>
  </w:footnote>
  <w:footnote w:type="continuationSeparator" w:id="0">
    <w:p w14:paraId="41C771F7" w14:textId="77777777" w:rsidR="008A3BC4" w:rsidRDefault="008A3BC4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0ACDB" w14:textId="72950639" w:rsidR="004E557A" w:rsidRDefault="004E557A" w:rsidP="002C7306">
    <w:pPr>
      <w:pStyle w:val="Header"/>
      <w:ind w:left="-360"/>
    </w:pPr>
    <w:r w:rsidRPr="00121798">
      <w:rPr>
        <w:rFonts w:ascii="Calibri" w:eastAsia="Calibri" w:hAnsi="Calibri"/>
        <w:noProof/>
        <w:kern w:val="2"/>
        <w14:ligatures w14:val="standardContextual"/>
      </w:rPr>
      <w:drawing>
        <wp:inline distT="0" distB="0" distL="0" distR="0" wp14:anchorId="6998800E" wp14:editId="517FAD2E">
          <wp:extent cx="6507321" cy="703580"/>
          <wp:effectExtent l="0" t="0" r="8255" b="0"/>
          <wp:docPr id="176595655" name="Picture 176595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6495" cy="7218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2BC52D1C" w14:textId="77777777" w:rsidR="004E557A" w:rsidRDefault="004E557A">
    <w:pPr>
      <w:pStyle w:val="Header"/>
    </w:pPr>
  </w:p>
  <w:p w14:paraId="398F6C11" w14:textId="77777777" w:rsidR="002B47D3" w:rsidRPr="00930034" w:rsidRDefault="002B47D3" w:rsidP="002B47D3">
    <w:pPr>
      <w:spacing w:line="360" w:lineRule="auto"/>
      <w:rPr>
        <w:b/>
      </w:rPr>
    </w:pPr>
    <w:r w:rsidRPr="00930034">
      <w:rPr>
        <w:b/>
      </w:rPr>
      <w:t xml:space="preserve">PNRR. </w:t>
    </w:r>
    <w:proofErr w:type="spellStart"/>
    <w:r w:rsidRPr="00930034">
      <w:rPr>
        <w:b/>
      </w:rPr>
      <w:t>Finanțat</w:t>
    </w:r>
    <w:proofErr w:type="spellEnd"/>
    <w:r w:rsidRPr="00930034">
      <w:rPr>
        <w:b/>
      </w:rPr>
      <w:t xml:space="preserve"> de </w:t>
    </w:r>
    <w:proofErr w:type="spellStart"/>
    <w:r w:rsidRPr="00930034">
      <w:rPr>
        <w:b/>
      </w:rPr>
      <w:t>Uniunea</w:t>
    </w:r>
    <w:proofErr w:type="spellEnd"/>
    <w:r w:rsidRPr="00930034">
      <w:rPr>
        <w:b/>
      </w:rPr>
      <w:t xml:space="preserve"> </w:t>
    </w:r>
    <w:proofErr w:type="spellStart"/>
    <w:r w:rsidRPr="00930034">
      <w:rPr>
        <w:b/>
      </w:rPr>
      <w:t>Europeană</w:t>
    </w:r>
    <w:proofErr w:type="spellEnd"/>
    <w:r w:rsidRPr="00930034">
      <w:rPr>
        <w:b/>
      </w:rPr>
      <w:t xml:space="preserve"> – </w:t>
    </w:r>
    <w:proofErr w:type="spellStart"/>
    <w:r w:rsidRPr="00930034">
      <w:rPr>
        <w:b/>
      </w:rPr>
      <w:t>UrmătoareaGenerațieUE</w:t>
    </w:r>
    <w:proofErr w:type="spellEnd"/>
  </w:p>
  <w:p w14:paraId="4800E4D8" w14:textId="77777777" w:rsidR="002B47D3" w:rsidRPr="002B47D3" w:rsidRDefault="002B47D3" w:rsidP="002B47D3">
    <w:pPr>
      <w:rPr>
        <w:color w:val="auto"/>
        <w:lang w:val="de-DE"/>
      </w:rPr>
    </w:pPr>
    <w:r w:rsidRPr="002B47D3">
      <w:rPr>
        <w:rFonts w:ascii="Times New Roman" w:eastAsia="Times New Roman" w:hAnsi="Times New Roman" w:cs="Times New Roman"/>
        <w:b/>
        <w:bCs/>
        <w:color w:val="auto"/>
        <w:bdr w:val="none" w:sz="0" w:space="0" w:color="auto" w:frame="1"/>
      </w:rPr>
      <w:t>COLEGIUL ECONOMIC ADMINISTRATIV</w:t>
    </w:r>
    <w:r w:rsidRPr="002B47D3">
      <w:rPr>
        <w:color w:val="auto"/>
        <w:lang w:val="de-DE"/>
      </w:rPr>
      <w:t xml:space="preserve"> </w:t>
    </w:r>
  </w:p>
  <w:p w14:paraId="1481FA8D" w14:textId="77777777" w:rsidR="002B47D3" w:rsidRPr="002B47D3" w:rsidRDefault="002B47D3" w:rsidP="002B47D3">
    <w:pPr>
      <w:rPr>
        <w:rFonts w:ascii="Times New Roman" w:eastAsia="Times New Roman" w:hAnsi="Times New Roman" w:cs="Times New Roman"/>
        <w:color w:val="auto"/>
      </w:rPr>
    </w:pPr>
    <w:r w:rsidRPr="002B47D3">
      <w:rPr>
        <w:rFonts w:ascii="Times New Roman" w:eastAsia="Times New Roman" w:hAnsi="Times New Roman" w:cs="Times New Roman"/>
        <w:color w:val="auto"/>
      </w:rPr>
      <w:t xml:space="preserve">JUD. IAŞI, MUN. IAŞI, STR. SĂRĂRIE, NR.35, cod </w:t>
    </w:r>
    <w:proofErr w:type="spellStart"/>
    <w:r w:rsidRPr="002B47D3">
      <w:rPr>
        <w:rFonts w:ascii="Times New Roman" w:eastAsia="Times New Roman" w:hAnsi="Times New Roman" w:cs="Times New Roman"/>
        <w:color w:val="auto"/>
      </w:rPr>
      <w:t>poștal</w:t>
    </w:r>
    <w:proofErr w:type="spellEnd"/>
    <w:r w:rsidRPr="002B47D3">
      <w:rPr>
        <w:rFonts w:ascii="Times New Roman" w:eastAsia="Times New Roman" w:hAnsi="Times New Roman" w:cs="Times New Roman"/>
        <w:color w:val="auto"/>
      </w:rPr>
      <w:t> 700083</w:t>
    </w:r>
  </w:p>
  <w:p w14:paraId="7A5B57D4" w14:textId="4F21308E" w:rsidR="002B47D3" w:rsidRPr="002B47D3" w:rsidRDefault="002B47D3" w:rsidP="002B47D3">
    <w:pPr>
      <w:rPr>
        <w:color w:val="auto"/>
      </w:rPr>
    </w:pPr>
    <w:r w:rsidRPr="002B47D3">
      <w:rPr>
        <w:color w:val="auto"/>
      </w:rPr>
      <w:t xml:space="preserve">Cod </w:t>
    </w:r>
    <w:proofErr w:type="spellStart"/>
    <w:r w:rsidRPr="002B47D3">
      <w:rPr>
        <w:color w:val="auto"/>
      </w:rPr>
      <w:t>proiect</w:t>
    </w:r>
    <w:proofErr w:type="spellEnd"/>
    <w:r w:rsidRPr="002B47D3">
      <w:rPr>
        <w:color w:val="auto"/>
      </w:rPr>
      <w:t xml:space="preserve">: </w:t>
    </w:r>
    <w:r w:rsidR="001F2264" w:rsidRPr="009C6FE9">
      <w:rPr>
        <w:rFonts w:ascii="Times New Roman" w:eastAsia="Times New Roman" w:hAnsi="Times New Roman" w:cs="Times New Roman"/>
        <w:color w:val="000000"/>
      </w:rPr>
      <w:t>cod F-PNRR-SmartLabs-2023-2730</w:t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</w:p>
  <w:p w14:paraId="7B1E551D" w14:textId="519F903B" w:rsidR="004E557A" w:rsidRDefault="001F2264" w:rsidP="001F2264">
    <w:pPr>
      <w:spacing w:line="360" w:lineRule="auto"/>
      <w:rPr>
        <w:sz w:val="20"/>
        <w:szCs w:val="20"/>
      </w:rPr>
    </w:pPr>
    <w:proofErr w:type="spellStart"/>
    <w:proofErr w:type="gramStart"/>
    <w:r>
      <w:rPr>
        <w:b/>
        <w:bCs/>
        <w:color w:val="auto"/>
      </w:rPr>
      <w:t>Nr</w:t>
    </w:r>
    <w:r w:rsidR="002B47D3" w:rsidRPr="002B47D3">
      <w:rPr>
        <w:b/>
        <w:bCs/>
        <w:color w:val="auto"/>
      </w:rPr>
      <w:t>.</w:t>
    </w:r>
    <w:r>
      <w:rPr>
        <w:b/>
        <w:bCs/>
        <w:color w:val="auto"/>
      </w:rPr>
      <w:t>contract</w:t>
    </w:r>
    <w:proofErr w:type="spellEnd"/>
    <w:proofErr w:type="gramEnd"/>
    <w:r>
      <w:rPr>
        <w:b/>
        <w:bCs/>
        <w:color w:val="auto"/>
      </w:rPr>
      <w:t xml:space="preserve"> </w:t>
    </w:r>
    <w:proofErr w:type="spellStart"/>
    <w:r>
      <w:rPr>
        <w:b/>
        <w:bCs/>
        <w:color w:val="auto"/>
      </w:rPr>
      <w:t>finantare</w:t>
    </w:r>
    <w:proofErr w:type="spellEnd"/>
    <w:r w:rsidR="002B47D3" w:rsidRPr="002B47D3">
      <w:rPr>
        <w:b/>
        <w:bCs/>
        <w:color w:val="auto"/>
      </w:rPr>
      <w:t> 898Smart ⁄ 2024 </w:t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</w:p>
  <w:p w14:paraId="1A23E717" w14:textId="640F7AAD" w:rsidR="005D4CBF" w:rsidRPr="001F2264" w:rsidRDefault="005D4CBF" w:rsidP="001F2264">
    <w:pPr>
      <w:spacing w:line="360" w:lineRule="auto"/>
      <w:rPr>
        <w:sz w:val="20"/>
        <w:szCs w:val="20"/>
      </w:rPr>
    </w:pPr>
    <w:r w:rsidRPr="009C6FE9">
      <w:rPr>
        <w:rFonts w:ascii="Times New Roman" w:eastAsia="Times New Roman" w:hAnsi="Times New Roman" w:cs="Times New Roman"/>
        <w:color w:val="000000"/>
      </w:rPr>
      <w:t>„ROBOTICA ȘI REALITATEA VIRTUALĂ, ATUURI PENTRU INTEGRAREA PE PIAȚA MUNCII VIITORULUI, ÎN AFACERI DIGITALE INTELIGENTE PRIN MESERII EMERGENTE”,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B36"/>
    <w:multiLevelType w:val="hybridMultilevel"/>
    <w:tmpl w:val="D2884C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5950"/>
    <w:multiLevelType w:val="multilevel"/>
    <w:tmpl w:val="A2D2C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06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color w:val="00206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color w:val="365F91" w:themeColor="accent1" w:themeShade="BF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0E37AF"/>
    <w:multiLevelType w:val="hybridMultilevel"/>
    <w:tmpl w:val="02B89A16"/>
    <w:lvl w:ilvl="0" w:tplc="83C2223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20B3A"/>
    <w:multiLevelType w:val="hybridMultilevel"/>
    <w:tmpl w:val="0C1E5A36"/>
    <w:lvl w:ilvl="0" w:tplc="36EEB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156C6"/>
    <w:multiLevelType w:val="hybridMultilevel"/>
    <w:tmpl w:val="6B621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72669"/>
    <w:multiLevelType w:val="hybridMultilevel"/>
    <w:tmpl w:val="D5E8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C6897"/>
    <w:multiLevelType w:val="hybridMultilevel"/>
    <w:tmpl w:val="CC78BC68"/>
    <w:lvl w:ilvl="0" w:tplc="92ECD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11C5A"/>
    <w:multiLevelType w:val="hybridMultilevel"/>
    <w:tmpl w:val="CD3E6B78"/>
    <w:lvl w:ilvl="0" w:tplc="53681DD0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208DF"/>
    <w:multiLevelType w:val="hybridMultilevel"/>
    <w:tmpl w:val="65FAB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60C6"/>
    <w:multiLevelType w:val="hybridMultilevel"/>
    <w:tmpl w:val="D458F4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63EF2"/>
    <w:multiLevelType w:val="hybridMultilevel"/>
    <w:tmpl w:val="43D6FD12"/>
    <w:lvl w:ilvl="0" w:tplc="684C9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979B5"/>
    <w:multiLevelType w:val="hybridMultilevel"/>
    <w:tmpl w:val="EFDC9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205C1"/>
    <w:multiLevelType w:val="hybridMultilevel"/>
    <w:tmpl w:val="D1AE9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A2643"/>
    <w:multiLevelType w:val="hybridMultilevel"/>
    <w:tmpl w:val="19345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F1137"/>
    <w:multiLevelType w:val="hybridMultilevel"/>
    <w:tmpl w:val="27D21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93355"/>
    <w:multiLevelType w:val="hybridMultilevel"/>
    <w:tmpl w:val="142C2E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84A69"/>
    <w:multiLevelType w:val="hybridMultilevel"/>
    <w:tmpl w:val="2FA65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F1681"/>
    <w:multiLevelType w:val="hybridMultilevel"/>
    <w:tmpl w:val="AE904D34"/>
    <w:lvl w:ilvl="0" w:tplc="22546C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A40229"/>
    <w:multiLevelType w:val="hybridMultilevel"/>
    <w:tmpl w:val="34DA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33B2E"/>
    <w:multiLevelType w:val="hybridMultilevel"/>
    <w:tmpl w:val="295AD5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E4E39"/>
    <w:multiLevelType w:val="hybridMultilevel"/>
    <w:tmpl w:val="393633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84D1A"/>
    <w:multiLevelType w:val="hybridMultilevel"/>
    <w:tmpl w:val="2A5EB770"/>
    <w:lvl w:ilvl="0" w:tplc="0409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4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F5B7C17"/>
    <w:multiLevelType w:val="hybridMultilevel"/>
    <w:tmpl w:val="7DFA7D98"/>
    <w:lvl w:ilvl="0" w:tplc="DEB8D5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85DEB"/>
    <w:multiLevelType w:val="hybridMultilevel"/>
    <w:tmpl w:val="86E09E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75189"/>
    <w:multiLevelType w:val="hybridMultilevel"/>
    <w:tmpl w:val="D346CA14"/>
    <w:lvl w:ilvl="0" w:tplc="B434A950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9" w15:restartNumberingAfterBreak="0">
    <w:nsid w:val="7A7C2E9E"/>
    <w:multiLevelType w:val="hybridMultilevel"/>
    <w:tmpl w:val="50B6DD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7"/>
  </w:num>
  <w:num w:numId="4">
    <w:abstractNumId w:val="1"/>
  </w:num>
  <w:num w:numId="5">
    <w:abstractNumId w:val="2"/>
  </w:num>
  <w:num w:numId="6">
    <w:abstractNumId w:val="28"/>
  </w:num>
  <w:num w:numId="7">
    <w:abstractNumId w:val="25"/>
  </w:num>
  <w:num w:numId="8">
    <w:abstractNumId w:val="19"/>
  </w:num>
  <w:num w:numId="9">
    <w:abstractNumId w:val="24"/>
  </w:num>
  <w:num w:numId="10">
    <w:abstractNumId w:val="3"/>
  </w:num>
  <w:num w:numId="11">
    <w:abstractNumId w:val="20"/>
  </w:num>
  <w:num w:numId="12">
    <w:abstractNumId w:val="8"/>
  </w:num>
  <w:num w:numId="13">
    <w:abstractNumId w:val="18"/>
  </w:num>
  <w:num w:numId="14">
    <w:abstractNumId w:val="4"/>
  </w:num>
  <w:num w:numId="15">
    <w:abstractNumId w:val="13"/>
  </w:num>
  <w:num w:numId="16">
    <w:abstractNumId w:val="9"/>
  </w:num>
  <w:num w:numId="17">
    <w:abstractNumId w:val="5"/>
  </w:num>
  <w:num w:numId="18">
    <w:abstractNumId w:val="23"/>
  </w:num>
  <w:num w:numId="19">
    <w:abstractNumId w:val="14"/>
  </w:num>
  <w:num w:numId="20">
    <w:abstractNumId w:val="12"/>
  </w:num>
  <w:num w:numId="21">
    <w:abstractNumId w:val="21"/>
  </w:num>
  <w:num w:numId="22">
    <w:abstractNumId w:val="11"/>
  </w:num>
  <w:num w:numId="23">
    <w:abstractNumId w:val="6"/>
  </w:num>
  <w:num w:numId="24">
    <w:abstractNumId w:val="15"/>
  </w:num>
  <w:num w:numId="25">
    <w:abstractNumId w:val="29"/>
  </w:num>
  <w:num w:numId="26">
    <w:abstractNumId w:val="0"/>
  </w:num>
  <w:num w:numId="27">
    <w:abstractNumId w:val="10"/>
  </w:num>
  <w:num w:numId="28">
    <w:abstractNumId w:val="22"/>
  </w:num>
  <w:num w:numId="29">
    <w:abstractNumId w:val="27"/>
  </w:num>
  <w:num w:numId="30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7F"/>
    <w:rsid w:val="00000964"/>
    <w:rsid w:val="00002168"/>
    <w:rsid w:val="00003CA4"/>
    <w:rsid w:val="00004121"/>
    <w:rsid w:val="000060EB"/>
    <w:rsid w:val="000071D0"/>
    <w:rsid w:val="00017C06"/>
    <w:rsid w:val="0003057F"/>
    <w:rsid w:val="00034ECC"/>
    <w:rsid w:val="000373AA"/>
    <w:rsid w:val="00040219"/>
    <w:rsid w:val="00043298"/>
    <w:rsid w:val="00051E58"/>
    <w:rsid w:val="0005535C"/>
    <w:rsid w:val="00055AD6"/>
    <w:rsid w:val="00055E4A"/>
    <w:rsid w:val="00062484"/>
    <w:rsid w:val="00080938"/>
    <w:rsid w:val="00085942"/>
    <w:rsid w:val="00090D71"/>
    <w:rsid w:val="000B4E71"/>
    <w:rsid w:val="000B5923"/>
    <w:rsid w:val="000B678A"/>
    <w:rsid w:val="000B7934"/>
    <w:rsid w:val="000C3793"/>
    <w:rsid w:val="000C4D56"/>
    <w:rsid w:val="000D123B"/>
    <w:rsid w:val="000F0058"/>
    <w:rsid w:val="000F5B06"/>
    <w:rsid w:val="0010675C"/>
    <w:rsid w:val="00112F2E"/>
    <w:rsid w:val="00121798"/>
    <w:rsid w:val="0012244B"/>
    <w:rsid w:val="00124E3A"/>
    <w:rsid w:val="00127BD1"/>
    <w:rsid w:val="00132A17"/>
    <w:rsid w:val="00136276"/>
    <w:rsid w:val="00137EF7"/>
    <w:rsid w:val="0014391C"/>
    <w:rsid w:val="0014544F"/>
    <w:rsid w:val="001464B3"/>
    <w:rsid w:val="0014666F"/>
    <w:rsid w:val="00153E48"/>
    <w:rsid w:val="0015503F"/>
    <w:rsid w:val="0017006F"/>
    <w:rsid w:val="001825BB"/>
    <w:rsid w:val="001825DF"/>
    <w:rsid w:val="00190933"/>
    <w:rsid w:val="0019516C"/>
    <w:rsid w:val="00195C58"/>
    <w:rsid w:val="00195EF3"/>
    <w:rsid w:val="001A7954"/>
    <w:rsid w:val="001C0E1F"/>
    <w:rsid w:val="001C3A3F"/>
    <w:rsid w:val="001C4457"/>
    <w:rsid w:val="001C75AB"/>
    <w:rsid w:val="001D17D8"/>
    <w:rsid w:val="001D7128"/>
    <w:rsid w:val="001D76AF"/>
    <w:rsid w:val="001E1FAB"/>
    <w:rsid w:val="001E26AD"/>
    <w:rsid w:val="001E3EC4"/>
    <w:rsid w:val="001E559D"/>
    <w:rsid w:val="001F2264"/>
    <w:rsid w:val="00202063"/>
    <w:rsid w:val="00207D54"/>
    <w:rsid w:val="002152D8"/>
    <w:rsid w:val="00234006"/>
    <w:rsid w:val="00237476"/>
    <w:rsid w:val="00241081"/>
    <w:rsid w:val="002412E1"/>
    <w:rsid w:val="00242280"/>
    <w:rsid w:val="00243941"/>
    <w:rsid w:val="00244736"/>
    <w:rsid w:val="00245930"/>
    <w:rsid w:val="0025269B"/>
    <w:rsid w:val="0026095D"/>
    <w:rsid w:val="00272472"/>
    <w:rsid w:val="00274451"/>
    <w:rsid w:val="00275606"/>
    <w:rsid w:val="00276820"/>
    <w:rsid w:val="002844DD"/>
    <w:rsid w:val="00285E6B"/>
    <w:rsid w:val="002911C3"/>
    <w:rsid w:val="002A23F2"/>
    <w:rsid w:val="002B2F4A"/>
    <w:rsid w:val="002B47D3"/>
    <w:rsid w:val="002C2CF7"/>
    <w:rsid w:val="002C7306"/>
    <w:rsid w:val="002C7E9C"/>
    <w:rsid w:val="0030214D"/>
    <w:rsid w:val="00303F3E"/>
    <w:rsid w:val="003048CF"/>
    <w:rsid w:val="00322B16"/>
    <w:rsid w:val="00325E32"/>
    <w:rsid w:val="00327B2B"/>
    <w:rsid w:val="00335864"/>
    <w:rsid w:val="00340ABC"/>
    <w:rsid w:val="00343B52"/>
    <w:rsid w:val="003450BE"/>
    <w:rsid w:val="00346C74"/>
    <w:rsid w:val="00356DDB"/>
    <w:rsid w:val="0036367C"/>
    <w:rsid w:val="00374E74"/>
    <w:rsid w:val="00377352"/>
    <w:rsid w:val="00384790"/>
    <w:rsid w:val="00394BDE"/>
    <w:rsid w:val="003A657D"/>
    <w:rsid w:val="003B0A6A"/>
    <w:rsid w:val="003B6D07"/>
    <w:rsid w:val="003B704A"/>
    <w:rsid w:val="003C0B4F"/>
    <w:rsid w:val="003C1228"/>
    <w:rsid w:val="003C4491"/>
    <w:rsid w:val="003E044B"/>
    <w:rsid w:val="003F0949"/>
    <w:rsid w:val="003F1549"/>
    <w:rsid w:val="003F2407"/>
    <w:rsid w:val="003F2F11"/>
    <w:rsid w:val="003F5506"/>
    <w:rsid w:val="00424323"/>
    <w:rsid w:val="00424A1C"/>
    <w:rsid w:val="004378BA"/>
    <w:rsid w:val="004416F4"/>
    <w:rsid w:val="00441CE8"/>
    <w:rsid w:val="00444DF6"/>
    <w:rsid w:val="00453512"/>
    <w:rsid w:val="00461175"/>
    <w:rsid w:val="004664DB"/>
    <w:rsid w:val="00471E21"/>
    <w:rsid w:val="004725A3"/>
    <w:rsid w:val="00481312"/>
    <w:rsid w:val="00487EDB"/>
    <w:rsid w:val="0049198E"/>
    <w:rsid w:val="00496634"/>
    <w:rsid w:val="004A3F8B"/>
    <w:rsid w:val="004A407F"/>
    <w:rsid w:val="004A5598"/>
    <w:rsid w:val="004B143E"/>
    <w:rsid w:val="004B4121"/>
    <w:rsid w:val="004B41F8"/>
    <w:rsid w:val="004B508C"/>
    <w:rsid w:val="004D4B40"/>
    <w:rsid w:val="004D4BDE"/>
    <w:rsid w:val="004D5E61"/>
    <w:rsid w:val="004E557A"/>
    <w:rsid w:val="004E6E7C"/>
    <w:rsid w:val="004E7EA2"/>
    <w:rsid w:val="004F3D0A"/>
    <w:rsid w:val="005126C0"/>
    <w:rsid w:val="00514158"/>
    <w:rsid w:val="00517DA2"/>
    <w:rsid w:val="00522113"/>
    <w:rsid w:val="005309A6"/>
    <w:rsid w:val="00533566"/>
    <w:rsid w:val="00544F73"/>
    <w:rsid w:val="00560026"/>
    <w:rsid w:val="005641A9"/>
    <w:rsid w:val="00564670"/>
    <w:rsid w:val="00573730"/>
    <w:rsid w:val="005823BB"/>
    <w:rsid w:val="005828BC"/>
    <w:rsid w:val="00591CA5"/>
    <w:rsid w:val="00592F23"/>
    <w:rsid w:val="005952C5"/>
    <w:rsid w:val="005A69DB"/>
    <w:rsid w:val="005B0A47"/>
    <w:rsid w:val="005B5632"/>
    <w:rsid w:val="005B7B0E"/>
    <w:rsid w:val="005C7908"/>
    <w:rsid w:val="005D4CBF"/>
    <w:rsid w:val="005D6D0A"/>
    <w:rsid w:val="005E71A2"/>
    <w:rsid w:val="005F06A7"/>
    <w:rsid w:val="005F3702"/>
    <w:rsid w:val="005F38FC"/>
    <w:rsid w:val="006036BC"/>
    <w:rsid w:val="006061E1"/>
    <w:rsid w:val="00610A08"/>
    <w:rsid w:val="00611D04"/>
    <w:rsid w:val="00617EA7"/>
    <w:rsid w:val="00627266"/>
    <w:rsid w:val="006401FA"/>
    <w:rsid w:val="006429AD"/>
    <w:rsid w:val="00643A63"/>
    <w:rsid w:val="00646F2D"/>
    <w:rsid w:val="00647A85"/>
    <w:rsid w:val="006659D9"/>
    <w:rsid w:val="006742D1"/>
    <w:rsid w:val="0067798D"/>
    <w:rsid w:val="006925DB"/>
    <w:rsid w:val="006932CE"/>
    <w:rsid w:val="00697007"/>
    <w:rsid w:val="006A0404"/>
    <w:rsid w:val="006A7D59"/>
    <w:rsid w:val="006B03D0"/>
    <w:rsid w:val="006C309C"/>
    <w:rsid w:val="006C7E7D"/>
    <w:rsid w:val="006E6E69"/>
    <w:rsid w:val="006F3735"/>
    <w:rsid w:val="0070387F"/>
    <w:rsid w:val="00717252"/>
    <w:rsid w:val="0073006E"/>
    <w:rsid w:val="0073439C"/>
    <w:rsid w:val="007371A9"/>
    <w:rsid w:val="00743977"/>
    <w:rsid w:val="0074519B"/>
    <w:rsid w:val="00757070"/>
    <w:rsid w:val="007641DF"/>
    <w:rsid w:val="00784BFA"/>
    <w:rsid w:val="0078674B"/>
    <w:rsid w:val="00797BCF"/>
    <w:rsid w:val="007A0646"/>
    <w:rsid w:val="007A5D04"/>
    <w:rsid w:val="007B58F2"/>
    <w:rsid w:val="007C0026"/>
    <w:rsid w:val="007C5E1E"/>
    <w:rsid w:val="007C64B2"/>
    <w:rsid w:val="007D0952"/>
    <w:rsid w:val="007D4455"/>
    <w:rsid w:val="007E39AB"/>
    <w:rsid w:val="007E3EB5"/>
    <w:rsid w:val="008030C8"/>
    <w:rsid w:val="008045CE"/>
    <w:rsid w:val="00806271"/>
    <w:rsid w:val="00806CB4"/>
    <w:rsid w:val="008077F9"/>
    <w:rsid w:val="00812204"/>
    <w:rsid w:val="008128F5"/>
    <w:rsid w:val="008150AB"/>
    <w:rsid w:val="00826416"/>
    <w:rsid w:val="00826C38"/>
    <w:rsid w:val="00831853"/>
    <w:rsid w:val="00834BEA"/>
    <w:rsid w:val="00842973"/>
    <w:rsid w:val="00851428"/>
    <w:rsid w:val="00852856"/>
    <w:rsid w:val="00853695"/>
    <w:rsid w:val="0086113E"/>
    <w:rsid w:val="008647FF"/>
    <w:rsid w:val="008667FC"/>
    <w:rsid w:val="00871732"/>
    <w:rsid w:val="00880560"/>
    <w:rsid w:val="00881105"/>
    <w:rsid w:val="00884506"/>
    <w:rsid w:val="00885D0D"/>
    <w:rsid w:val="00894CC0"/>
    <w:rsid w:val="00896DCF"/>
    <w:rsid w:val="00897247"/>
    <w:rsid w:val="008A1DFF"/>
    <w:rsid w:val="008A3BC4"/>
    <w:rsid w:val="008B1BEF"/>
    <w:rsid w:val="008B1F8D"/>
    <w:rsid w:val="008B5D34"/>
    <w:rsid w:val="008C5197"/>
    <w:rsid w:val="008D1B86"/>
    <w:rsid w:val="008D2433"/>
    <w:rsid w:val="008E1761"/>
    <w:rsid w:val="008E54E7"/>
    <w:rsid w:val="008E5C99"/>
    <w:rsid w:val="008E7E8B"/>
    <w:rsid w:val="008F5726"/>
    <w:rsid w:val="00901BDA"/>
    <w:rsid w:val="00902DAB"/>
    <w:rsid w:val="0090317D"/>
    <w:rsid w:val="009048C3"/>
    <w:rsid w:val="00912D71"/>
    <w:rsid w:val="009136C5"/>
    <w:rsid w:val="009220F8"/>
    <w:rsid w:val="00930034"/>
    <w:rsid w:val="009337AD"/>
    <w:rsid w:val="00941EDC"/>
    <w:rsid w:val="00942027"/>
    <w:rsid w:val="00945479"/>
    <w:rsid w:val="009461A7"/>
    <w:rsid w:val="00956C82"/>
    <w:rsid w:val="009651E8"/>
    <w:rsid w:val="0096614B"/>
    <w:rsid w:val="009743E3"/>
    <w:rsid w:val="00975883"/>
    <w:rsid w:val="00982B42"/>
    <w:rsid w:val="009866BF"/>
    <w:rsid w:val="00992252"/>
    <w:rsid w:val="00996441"/>
    <w:rsid w:val="009B7010"/>
    <w:rsid w:val="009C025E"/>
    <w:rsid w:val="009C0E15"/>
    <w:rsid w:val="009C1571"/>
    <w:rsid w:val="009E4A5D"/>
    <w:rsid w:val="009E7C04"/>
    <w:rsid w:val="009F06E9"/>
    <w:rsid w:val="009F5636"/>
    <w:rsid w:val="00A01428"/>
    <w:rsid w:val="00A0294A"/>
    <w:rsid w:val="00A067BC"/>
    <w:rsid w:val="00A06CA7"/>
    <w:rsid w:val="00A13859"/>
    <w:rsid w:val="00A20D7D"/>
    <w:rsid w:val="00A3555A"/>
    <w:rsid w:val="00A40305"/>
    <w:rsid w:val="00A40CCD"/>
    <w:rsid w:val="00A450BF"/>
    <w:rsid w:val="00A46855"/>
    <w:rsid w:val="00A52764"/>
    <w:rsid w:val="00A5429C"/>
    <w:rsid w:val="00A648DE"/>
    <w:rsid w:val="00A66064"/>
    <w:rsid w:val="00A67C93"/>
    <w:rsid w:val="00A81929"/>
    <w:rsid w:val="00A9355B"/>
    <w:rsid w:val="00A94F1F"/>
    <w:rsid w:val="00A95D7F"/>
    <w:rsid w:val="00A96EA4"/>
    <w:rsid w:val="00A97A00"/>
    <w:rsid w:val="00AA15F4"/>
    <w:rsid w:val="00AB0B28"/>
    <w:rsid w:val="00AB128D"/>
    <w:rsid w:val="00AB1CC7"/>
    <w:rsid w:val="00AB20C6"/>
    <w:rsid w:val="00AB5C02"/>
    <w:rsid w:val="00AB6638"/>
    <w:rsid w:val="00AD1A14"/>
    <w:rsid w:val="00AF2E5B"/>
    <w:rsid w:val="00B05B95"/>
    <w:rsid w:val="00B06C9A"/>
    <w:rsid w:val="00B263FB"/>
    <w:rsid w:val="00B278E3"/>
    <w:rsid w:val="00B3293C"/>
    <w:rsid w:val="00B42C03"/>
    <w:rsid w:val="00B437E8"/>
    <w:rsid w:val="00B4521E"/>
    <w:rsid w:val="00B45ED0"/>
    <w:rsid w:val="00B477FC"/>
    <w:rsid w:val="00B51D05"/>
    <w:rsid w:val="00B55E60"/>
    <w:rsid w:val="00B661C9"/>
    <w:rsid w:val="00B76044"/>
    <w:rsid w:val="00B90DE7"/>
    <w:rsid w:val="00BA1AD1"/>
    <w:rsid w:val="00BA347D"/>
    <w:rsid w:val="00BB6F84"/>
    <w:rsid w:val="00BB7858"/>
    <w:rsid w:val="00BC1730"/>
    <w:rsid w:val="00BD3397"/>
    <w:rsid w:val="00BD406C"/>
    <w:rsid w:val="00BE1792"/>
    <w:rsid w:val="00BE592F"/>
    <w:rsid w:val="00BF02D8"/>
    <w:rsid w:val="00C0026F"/>
    <w:rsid w:val="00C01A29"/>
    <w:rsid w:val="00C06526"/>
    <w:rsid w:val="00C20C3B"/>
    <w:rsid w:val="00C21F02"/>
    <w:rsid w:val="00C244EC"/>
    <w:rsid w:val="00C40544"/>
    <w:rsid w:val="00C4593A"/>
    <w:rsid w:val="00C47F47"/>
    <w:rsid w:val="00C52963"/>
    <w:rsid w:val="00C57D4A"/>
    <w:rsid w:val="00C6297D"/>
    <w:rsid w:val="00C65827"/>
    <w:rsid w:val="00C66879"/>
    <w:rsid w:val="00C71FAA"/>
    <w:rsid w:val="00C94EBC"/>
    <w:rsid w:val="00CB3DA6"/>
    <w:rsid w:val="00CB5BB4"/>
    <w:rsid w:val="00CC2014"/>
    <w:rsid w:val="00CC4C42"/>
    <w:rsid w:val="00CD1736"/>
    <w:rsid w:val="00CD4085"/>
    <w:rsid w:val="00CE4A85"/>
    <w:rsid w:val="00CF0539"/>
    <w:rsid w:val="00CF588B"/>
    <w:rsid w:val="00D04300"/>
    <w:rsid w:val="00D133FC"/>
    <w:rsid w:val="00D21490"/>
    <w:rsid w:val="00D22F21"/>
    <w:rsid w:val="00D23279"/>
    <w:rsid w:val="00D269B4"/>
    <w:rsid w:val="00D270F7"/>
    <w:rsid w:val="00D27E3C"/>
    <w:rsid w:val="00D3290D"/>
    <w:rsid w:val="00D41B4F"/>
    <w:rsid w:val="00D41BDA"/>
    <w:rsid w:val="00D44A29"/>
    <w:rsid w:val="00D51682"/>
    <w:rsid w:val="00D550C7"/>
    <w:rsid w:val="00D62426"/>
    <w:rsid w:val="00D6449B"/>
    <w:rsid w:val="00D739B3"/>
    <w:rsid w:val="00D73BA8"/>
    <w:rsid w:val="00D92AA1"/>
    <w:rsid w:val="00D96CB4"/>
    <w:rsid w:val="00DB63BA"/>
    <w:rsid w:val="00DC4F26"/>
    <w:rsid w:val="00DC5D43"/>
    <w:rsid w:val="00DC6BA8"/>
    <w:rsid w:val="00DD21CD"/>
    <w:rsid w:val="00DE65F2"/>
    <w:rsid w:val="00DE6629"/>
    <w:rsid w:val="00E00FDD"/>
    <w:rsid w:val="00E0143D"/>
    <w:rsid w:val="00E14040"/>
    <w:rsid w:val="00E16103"/>
    <w:rsid w:val="00E177E5"/>
    <w:rsid w:val="00E17946"/>
    <w:rsid w:val="00E2339F"/>
    <w:rsid w:val="00E318EB"/>
    <w:rsid w:val="00E3366D"/>
    <w:rsid w:val="00E367A0"/>
    <w:rsid w:val="00E41936"/>
    <w:rsid w:val="00E46D43"/>
    <w:rsid w:val="00E54407"/>
    <w:rsid w:val="00E66F9D"/>
    <w:rsid w:val="00E67C3A"/>
    <w:rsid w:val="00E711A8"/>
    <w:rsid w:val="00E83FA7"/>
    <w:rsid w:val="00E849EB"/>
    <w:rsid w:val="00E95A17"/>
    <w:rsid w:val="00E97AB4"/>
    <w:rsid w:val="00EA334F"/>
    <w:rsid w:val="00EB18F0"/>
    <w:rsid w:val="00EB4F9C"/>
    <w:rsid w:val="00EB5713"/>
    <w:rsid w:val="00ED2EB1"/>
    <w:rsid w:val="00ED610C"/>
    <w:rsid w:val="00EE4902"/>
    <w:rsid w:val="00EF4F3C"/>
    <w:rsid w:val="00F04A9D"/>
    <w:rsid w:val="00F06CB8"/>
    <w:rsid w:val="00F2505D"/>
    <w:rsid w:val="00F339DF"/>
    <w:rsid w:val="00F36DFA"/>
    <w:rsid w:val="00F435AD"/>
    <w:rsid w:val="00F52CF6"/>
    <w:rsid w:val="00F61852"/>
    <w:rsid w:val="00F6287A"/>
    <w:rsid w:val="00F82CFE"/>
    <w:rsid w:val="00F90F44"/>
    <w:rsid w:val="00F93944"/>
    <w:rsid w:val="00F93A1A"/>
    <w:rsid w:val="00F950E1"/>
    <w:rsid w:val="00F9528B"/>
    <w:rsid w:val="00F96A96"/>
    <w:rsid w:val="00FA2811"/>
    <w:rsid w:val="00FA7121"/>
    <w:rsid w:val="00FB0D16"/>
    <w:rsid w:val="00FE478F"/>
    <w:rsid w:val="00FE6E88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2060"/>
        <w:sz w:val="18"/>
        <w:szCs w:val="1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D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1825DF"/>
    <w:rPr>
      <w:rFonts w:ascii="Times New Roman" w:eastAsia="Times New Roma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12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26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26C0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6C0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mpj7bzys">
    <w:name w:val="mpj7bzys"/>
    <w:basedOn w:val="DefaultParagraphFont"/>
    <w:rsid w:val="00055AD6"/>
  </w:style>
  <w:style w:type="character" w:styleId="FollowedHyperlink">
    <w:name w:val="FollowedHyperlink"/>
    <w:basedOn w:val="DefaultParagraphFont"/>
    <w:uiPriority w:val="99"/>
    <w:semiHidden/>
    <w:unhideWhenUsed/>
    <w:rsid w:val="00055E4A"/>
    <w:rPr>
      <w:color w:val="954F72"/>
      <w:u w:val="single"/>
    </w:rPr>
  </w:style>
  <w:style w:type="paragraph" w:customStyle="1" w:styleId="msonormal0">
    <w:name w:val="msonormal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o-RO"/>
    </w:rPr>
  </w:style>
  <w:style w:type="paragraph" w:customStyle="1" w:styleId="font5">
    <w:name w:val="font5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16"/>
      <w:szCs w:val="16"/>
      <w:lang w:eastAsia="ro-RO"/>
    </w:rPr>
  </w:style>
  <w:style w:type="paragraph" w:customStyle="1" w:styleId="font6">
    <w:name w:val="font6"/>
    <w:basedOn w:val="Normal"/>
    <w:rsid w:val="00055E4A"/>
    <w:pPr>
      <w:widowControl/>
      <w:autoSpaceDE/>
      <w:autoSpaceDN/>
      <w:spacing w:before="100" w:beforeAutospacing="1" w:after="100" w:afterAutospacing="1"/>
    </w:pPr>
    <w:rPr>
      <w:b/>
      <w:bCs/>
      <w:sz w:val="16"/>
      <w:szCs w:val="16"/>
      <w:lang w:eastAsia="ro-RO"/>
    </w:rPr>
  </w:style>
  <w:style w:type="paragraph" w:customStyle="1" w:styleId="font7">
    <w:name w:val="font7"/>
    <w:basedOn w:val="Normal"/>
    <w:rsid w:val="00055E4A"/>
    <w:pPr>
      <w:widowControl/>
      <w:autoSpaceDE/>
      <w:autoSpaceDN/>
      <w:spacing w:before="100" w:beforeAutospacing="1" w:after="100" w:afterAutospacing="1"/>
    </w:pPr>
    <w:rPr>
      <w:color w:val="7030A0"/>
      <w:sz w:val="16"/>
      <w:szCs w:val="16"/>
      <w:lang w:eastAsia="ro-RO"/>
    </w:rPr>
  </w:style>
  <w:style w:type="paragraph" w:customStyle="1" w:styleId="xl68">
    <w:name w:val="xl68"/>
    <w:basedOn w:val="Normal"/>
    <w:rsid w:val="00055E4A"/>
    <w:pPr>
      <w:widowControl/>
      <w:autoSpaceDE/>
      <w:autoSpaceDN/>
      <w:spacing w:before="100" w:beforeAutospacing="1" w:after="100" w:afterAutospacing="1"/>
    </w:pPr>
    <w:rPr>
      <w:rFonts w:ascii="Arial Narrow" w:hAnsi="Arial Narrow"/>
      <w:sz w:val="16"/>
      <w:szCs w:val="16"/>
      <w:lang w:eastAsia="ro-RO"/>
    </w:rPr>
  </w:style>
  <w:style w:type="paragraph" w:customStyle="1" w:styleId="xl69">
    <w:name w:val="xl6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0">
    <w:name w:val="xl7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1">
    <w:name w:val="xl71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color w:val="7030A0"/>
      <w:sz w:val="16"/>
      <w:szCs w:val="16"/>
      <w:lang w:eastAsia="ro-RO"/>
    </w:rPr>
  </w:style>
  <w:style w:type="paragraph" w:customStyle="1" w:styleId="xl72">
    <w:name w:val="xl72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3">
    <w:name w:val="xl73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4">
    <w:name w:val="xl74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5">
    <w:name w:val="xl75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6">
    <w:name w:val="xl76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7">
    <w:name w:val="xl77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8">
    <w:name w:val="xl78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9">
    <w:name w:val="xl79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0">
    <w:name w:val="xl80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1">
    <w:name w:val="xl81"/>
    <w:basedOn w:val="Normal"/>
    <w:rsid w:val="00055E4A"/>
    <w:pPr>
      <w:widowControl/>
      <w:pBdr>
        <w:top w:val="single" w:sz="4" w:space="0" w:color="FFFFFF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2">
    <w:name w:val="xl82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3">
    <w:name w:val="xl83"/>
    <w:basedOn w:val="Normal"/>
    <w:rsid w:val="00055E4A"/>
    <w:pPr>
      <w:widowControl/>
      <w:pBdr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4">
    <w:name w:val="xl84"/>
    <w:basedOn w:val="Normal"/>
    <w:rsid w:val="00055E4A"/>
    <w:pPr>
      <w:widowControl/>
      <w:pBdr>
        <w:top w:val="single" w:sz="8" w:space="0" w:color="B8CCE4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5">
    <w:name w:val="xl85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6">
    <w:name w:val="xl86"/>
    <w:basedOn w:val="Normal"/>
    <w:rsid w:val="00055E4A"/>
    <w:pPr>
      <w:widowControl/>
      <w:pBdr>
        <w:top w:val="single" w:sz="8" w:space="0" w:color="002060"/>
        <w:left w:val="single" w:sz="8" w:space="0" w:color="002060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87">
    <w:name w:val="xl87"/>
    <w:basedOn w:val="Normal"/>
    <w:rsid w:val="00055E4A"/>
    <w:pPr>
      <w:widowControl/>
      <w:pBdr>
        <w:top w:val="single" w:sz="8" w:space="0" w:color="002060"/>
        <w:lef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8">
    <w:name w:val="xl88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9">
    <w:name w:val="xl89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0">
    <w:name w:val="xl90"/>
    <w:basedOn w:val="Normal"/>
    <w:rsid w:val="00055E4A"/>
    <w:pPr>
      <w:widowControl/>
      <w:pBdr>
        <w:left w:val="single" w:sz="8" w:space="0" w:color="002060"/>
        <w:bottom w:val="single" w:sz="8" w:space="0" w:color="B8CCE4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91">
    <w:name w:val="xl91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2">
    <w:name w:val="xl92"/>
    <w:basedOn w:val="Normal"/>
    <w:rsid w:val="00055E4A"/>
    <w:pPr>
      <w:widowControl/>
      <w:pBdr>
        <w:top w:val="single" w:sz="8" w:space="0" w:color="B8CCE4"/>
        <w:left w:val="single" w:sz="8" w:space="0" w:color="002060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3">
    <w:name w:val="xl93"/>
    <w:basedOn w:val="Normal"/>
    <w:rsid w:val="00055E4A"/>
    <w:pPr>
      <w:widowControl/>
      <w:pBdr>
        <w:top w:val="single" w:sz="8" w:space="0" w:color="B8CCE4"/>
        <w:bottom w:val="single" w:sz="8" w:space="0" w:color="B8CCE4"/>
        <w:right w:val="single" w:sz="8" w:space="0" w:color="002060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4">
    <w:name w:val="xl94"/>
    <w:basedOn w:val="Normal"/>
    <w:rsid w:val="00055E4A"/>
    <w:pPr>
      <w:widowControl/>
      <w:pBdr>
        <w:top w:val="single" w:sz="8" w:space="0" w:color="002060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5">
    <w:name w:val="xl95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6">
    <w:name w:val="xl96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7">
    <w:name w:val="xl97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8">
    <w:name w:val="xl98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9">
    <w:name w:val="xl9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0">
    <w:name w:val="xl10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7030A0"/>
      <w:sz w:val="16"/>
      <w:szCs w:val="16"/>
      <w:lang w:eastAsia="ro-RO"/>
    </w:rPr>
  </w:style>
  <w:style w:type="paragraph" w:customStyle="1" w:styleId="xl101">
    <w:name w:val="xl101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2">
    <w:name w:val="xl102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3">
    <w:name w:val="xl103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4">
    <w:name w:val="xl104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5">
    <w:name w:val="xl105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6">
    <w:name w:val="xl106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7">
    <w:name w:val="xl107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8">
    <w:name w:val="xl108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9">
    <w:name w:val="xl109"/>
    <w:basedOn w:val="Normal"/>
    <w:rsid w:val="00055E4A"/>
    <w:pPr>
      <w:widowControl/>
      <w:pBdr>
        <w:top w:val="single" w:sz="8" w:space="0" w:color="B8CCE4"/>
        <w:lef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0">
    <w:name w:val="xl110"/>
    <w:basedOn w:val="Normal"/>
    <w:rsid w:val="00055E4A"/>
    <w:pPr>
      <w:widowControl/>
      <w:pBdr>
        <w:top w:val="single" w:sz="8" w:space="0" w:color="B8CCE4"/>
        <w:left w:val="single" w:sz="8" w:space="0" w:color="B8CCE4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1">
    <w:name w:val="xl111"/>
    <w:basedOn w:val="Normal"/>
    <w:rsid w:val="00055E4A"/>
    <w:pPr>
      <w:widowControl/>
      <w:pBdr>
        <w:righ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2">
    <w:name w:val="xl112"/>
    <w:basedOn w:val="Normal"/>
    <w:rsid w:val="00055E4A"/>
    <w:pPr>
      <w:widowControl/>
      <w:pBdr>
        <w:lef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3">
    <w:name w:val="xl113"/>
    <w:basedOn w:val="Normal"/>
    <w:rsid w:val="00055E4A"/>
    <w:pPr>
      <w:widowControl/>
      <w:pBdr>
        <w:righ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C0026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A85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A85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628B-2BEE-417F-8EE0-E75A61BF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Andreea TURCITU</dc:creator>
  <cp:lastModifiedBy>User</cp:lastModifiedBy>
  <cp:revision>6</cp:revision>
  <cp:lastPrinted>2024-02-08T08:39:00Z</cp:lastPrinted>
  <dcterms:created xsi:type="dcterms:W3CDTF">2025-09-22T06:15:00Z</dcterms:created>
  <dcterms:modified xsi:type="dcterms:W3CDTF">2025-10-08T11:55:00Z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